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577B9A" w:rsidRDefault="00C02EC9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5D1DAE" w:rsidRPr="00E64867" w:rsidRDefault="005D1DAE">
      <w:pPr>
        <w:spacing w:after="0" w:line="240" w:lineRule="auto"/>
        <w:rPr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7106F7" w:rsidRPr="00FF53B9" w:rsidTr="00AE7FF1">
        <w:trPr>
          <w:jc w:val="right"/>
        </w:trPr>
        <w:tc>
          <w:tcPr>
            <w:tcW w:w="4785" w:type="dxa"/>
            <w:hideMark/>
          </w:tcPr>
          <w:p w:rsidR="007106F7" w:rsidRPr="00FF53B9" w:rsidRDefault="007106F7" w:rsidP="00AE7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3B9">
              <w:rPr>
                <w:rFonts w:ascii="Times New Roman" w:hAnsi="Times New Roman"/>
                <w:sz w:val="24"/>
                <w:szCs w:val="24"/>
              </w:rPr>
              <w:t>Рассмотрено и утверждено на заседании кафедры педагогики</w:t>
            </w:r>
          </w:p>
        </w:tc>
      </w:tr>
      <w:tr w:rsidR="007106F7" w:rsidRPr="00FF53B9" w:rsidTr="00AE7FF1">
        <w:trPr>
          <w:jc w:val="right"/>
        </w:trPr>
        <w:tc>
          <w:tcPr>
            <w:tcW w:w="4785" w:type="dxa"/>
            <w:hideMark/>
          </w:tcPr>
          <w:p w:rsidR="007106F7" w:rsidRPr="00FF53B9" w:rsidRDefault="007106F7" w:rsidP="00AE7F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F53B9">
              <w:rPr>
                <w:rFonts w:ascii="Times New Roman" w:hAnsi="Times New Roman"/>
                <w:sz w:val="24"/>
                <w:szCs w:val="24"/>
                <w:u w:val="single"/>
              </w:rPr>
              <w:t>«28» апреля 2022 г.,</w:t>
            </w:r>
            <w:r w:rsidRPr="00FF53B9">
              <w:rPr>
                <w:rFonts w:ascii="Times New Roman" w:hAnsi="Times New Roman"/>
                <w:sz w:val="24"/>
                <w:szCs w:val="24"/>
              </w:rPr>
              <w:t xml:space="preserve"> протокол №</w:t>
            </w:r>
            <w:r w:rsidRPr="00FF53B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08</w:t>
            </w:r>
          </w:p>
        </w:tc>
      </w:tr>
    </w:tbl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shd w:val="clear" w:color="auto" w:fill="FFFF00"/>
          <w:lang w:eastAsia="en-US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B1E2A" w:rsidRDefault="00BB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B1E2A" w:rsidRDefault="00BB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РАБОЧАЯ ПРОГРАММА ПРАКТИКИ</w:t>
      </w:r>
    </w:p>
    <w:p w:rsidR="00BB1E2A" w:rsidRDefault="00BB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BB1E2A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2.2.1(П) ПЕДАГОГИЧЕСКАЯ ПРАКТИКА</w:t>
      </w: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577B9A" w:rsidRDefault="00577B9A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7106F7" w:rsidRPr="00FF53B9" w:rsidRDefault="007106F7" w:rsidP="007106F7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3B9">
        <w:rPr>
          <w:rFonts w:ascii="Times New Roman" w:hAnsi="Times New Roman"/>
          <w:b/>
          <w:sz w:val="24"/>
          <w:szCs w:val="24"/>
        </w:rPr>
        <w:t>Область науки:</w:t>
      </w:r>
      <w:r w:rsidRPr="00FF53B9"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7106F7" w:rsidRPr="00FF53B9" w:rsidRDefault="007106F7" w:rsidP="007106F7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6F7" w:rsidRPr="00FF53B9" w:rsidRDefault="007106F7" w:rsidP="007106F7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53B9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FF53B9">
        <w:rPr>
          <w:rFonts w:ascii="Times New Roman" w:hAnsi="Times New Roman"/>
          <w:sz w:val="24"/>
          <w:szCs w:val="24"/>
        </w:rPr>
        <w:t>5.8. Педагогика</w:t>
      </w:r>
    </w:p>
    <w:p w:rsidR="007106F7" w:rsidRPr="00FF53B9" w:rsidRDefault="007106F7" w:rsidP="007106F7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06F7" w:rsidRPr="00FF53B9" w:rsidRDefault="007106F7" w:rsidP="007106F7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F53B9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Pr="00FF53B9">
        <w:rPr>
          <w:rFonts w:ascii="Times New Roman" w:hAnsi="Times New Roman"/>
          <w:sz w:val="24"/>
          <w:szCs w:val="24"/>
        </w:rPr>
        <w:t>5.8.1. Общая педагогика, история педагогики и образования</w:t>
      </w:r>
    </w:p>
    <w:p w:rsidR="007106F7" w:rsidRPr="00FF53B9" w:rsidRDefault="007106F7" w:rsidP="007106F7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7106F7" w:rsidRPr="00FF53B9" w:rsidRDefault="007106F7" w:rsidP="007106F7">
      <w:pPr>
        <w:spacing w:after="0" w:line="240" w:lineRule="auto"/>
        <w:rPr>
          <w:shd w:val="clear" w:color="auto" w:fill="FFFFFF"/>
        </w:rPr>
      </w:pPr>
      <w:r w:rsidRPr="00FF53B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 w:rsidRPr="00FF53B9"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577B9A" w:rsidRDefault="00577B9A" w:rsidP="005D1DA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 w:rsidP="005D1DAE">
      <w:pPr>
        <w:spacing w:line="240" w:lineRule="auto"/>
        <w:contextualSpacing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:rsidR="00577B9A" w:rsidRDefault="00577B9A" w:rsidP="005D1DA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 w:rsidP="005D1DAE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B1E2A">
        <w:rPr>
          <w:rFonts w:ascii="Times New Roman" w:hAnsi="Times New Roman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семестр</w:t>
      </w: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B1E2A" w:rsidRDefault="00BB1E2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577B9A" w:rsidRDefault="00577B9A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106F7" w:rsidRDefault="007106F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 w:rsidP="00E648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E0786" w:rsidRDefault="003E0786" w:rsidP="00E648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106F7" w:rsidRDefault="007106F7" w:rsidP="00E64867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577B9A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77B9A" w:rsidRDefault="00C02EC9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  <w:r>
        <w:br w:type="page"/>
      </w:r>
    </w:p>
    <w:p w:rsidR="00577B9A" w:rsidRDefault="005D1DAE">
      <w:pPr>
        <w:spacing w:after="0" w:line="240" w:lineRule="auto"/>
        <w:jc w:val="both"/>
        <w:rPr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Рабочая п</w:t>
      </w:r>
      <w:r w:rsidR="00C02EC9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рограмма </w:t>
      </w:r>
      <w:r w:rsidR="00BB1E2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педагогической практики </w:t>
      </w:r>
      <w:r w:rsidR="00C02EC9">
        <w:rPr>
          <w:rFonts w:ascii="Times New Roman" w:eastAsia="Times New Roman" w:hAnsi="Times New Roman"/>
          <w:sz w:val="24"/>
          <w:szCs w:val="24"/>
          <w:shd w:val="clear" w:color="auto" w:fill="FFFFFF"/>
        </w:rPr>
        <w:t>составлена с учетом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(утв. приказом Министерства науки и высшего образования Российской Федерации от 20.10.2021 № 951).</w:t>
      </w:r>
    </w:p>
    <w:p w:rsidR="00577B9A" w:rsidRDefault="00577B9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106F7" w:rsidRPr="007106F7" w:rsidRDefault="007106F7" w:rsidP="007106F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6F7">
        <w:rPr>
          <w:rFonts w:ascii="Times New Roman" w:hAnsi="Times New Roman"/>
          <w:sz w:val="24"/>
          <w:szCs w:val="24"/>
        </w:rPr>
        <w:t>Разработчик:</w:t>
      </w:r>
    </w:p>
    <w:p w:rsidR="007106F7" w:rsidRPr="007106F7" w:rsidRDefault="007106F7" w:rsidP="007106F7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06F7">
        <w:rPr>
          <w:rFonts w:ascii="Times New Roman" w:hAnsi="Times New Roman"/>
          <w:sz w:val="24"/>
          <w:szCs w:val="24"/>
        </w:rPr>
        <w:t>кандидат педагогических наук, доцент кафедры педагогики</w:t>
      </w:r>
    </w:p>
    <w:p w:rsidR="007106F7" w:rsidRPr="007106F7" w:rsidRDefault="007106F7" w:rsidP="007106F7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В.Н. Ефименко</w:t>
      </w:r>
    </w:p>
    <w:p w:rsidR="00577B9A" w:rsidRDefault="00C02EC9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br w:type="page"/>
      </w:r>
    </w:p>
    <w:p w:rsidR="00577B9A" w:rsidRPr="002F336E" w:rsidRDefault="00C02EC9">
      <w:pPr>
        <w:tabs>
          <w:tab w:val="left" w:pos="9355"/>
        </w:tabs>
        <w:spacing w:after="0" w:line="300" w:lineRule="auto"/>
        <w:jc w:val="center"/>
        <w:rPr>
          <w:shd w:val="clear" w:color="auto" w:fill="FFFFFF"/>
        </w:rPr>
      </w:pPr>
      <w:r w:rsidRPr="002F336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СОДЕРЖАНИЕ</w:t>
      </w:r>
    </w:p>
    <w:tbl>
      <w:tblPr>
        <w:tblStyle w:val="afa"/>
        <w:tblW w:w="9495" w:type="dxa"/>
        <w:tblLayout w:type="fixed"/>
        <w:tblLook w:val="04A0" w:firstRow="1" w:lastRow="0" w:firstColumn="1" w:lastColumn="0" w:noHBand="0" w:noVBand="1"/>
      </w:tblPr>
      <w:tblGrid>
        <w:gridCol w:w="532"/>
        <w:gridCol w:w="8507"/>
        <w:gridCol w:w="456"/>
      </w:tblGrid>
      <w:tr w:rsidR="00577B9A" w:rsidRPr="00BB1E2A">
        <w:trPr>
          <w:trHeight w:val="323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Перечень планируемых результатов прохождения практики, соотнесенных с планируемыми результатами освоения образовательной программы </w:t>
            </w:r>
            <w:r w:rsidR="00C02EC9"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</w:t>
            </w: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336E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77B9A" w:rsidRPr="00BB1E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Место практики в структуре образовательной программы………………………...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BB1E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Форма, место и период проведения практики </w:t>
            </w:r>
            <w:r w:rsidR="00C02EC9"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</w:t>
            </w: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BB1E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Структура и содержание практики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77B9A" w:rsidRPr="00BB1E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Формы контроля и оценка результатов практики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577B9A" w:rsidRPr="002F336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самостоятельной работы аспирантов на практике 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 w:rsidP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2F336E"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577B9A" w:rsidRPr="002F336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Учебно-методическое, информационное и материально-техническое обеспечение практики…………………………………………………………………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336E" w:rsidRPr="002F336E" w:rsidRDefault="002F336E" w:rsidP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F336E" w:rsidRDefault="00C02EC9" w:rsidP="006D6781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6D6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577B9A" w:rsidRPr="002F336E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Особенности организации практики для обучающихся из числа инвалидов и лиц с ограниченными возможностями здоровья..………………………………………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2F336E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77B9A" w:rsidRPr="002F336E" w:rsidRDefault="002F336E" w:rsidP="006D6781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6D6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577B9A" w:rsidRPr="00BB1E2A"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C02EC9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8507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Приложения………………………………………………..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7B9A" w:rsidRPr="002F336E" w:rsidRDefault="002F336E" w:rsidP="006D6781">
            <w:pPr>
              <w:tabs>
                <w:tab w:val="left" w:pos="9355"/>
              </w:tabs>
              <w:spacing w:after="0" w:line="240" w:lineRule="auto"/>
              <w:jc w:val="both"/>
              <w:rPr>
                <w:shd w:val="clear" w:color="auto" w:fill="FFFFFF"/>
              </w:rPr>
            </w:pPr>
            <w:r w:rsidRPr="002F336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="006D6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577B9A" w:rsidRDefault="00C02EC9" w:rsidP="00BB1E2A">
      <w:pPr>
        <w:tabs>
          <w:tab w:val="left" w:pos="9355"/>
        </w:tabs>
        <w:spacing w:after="0" w:line="240" w:lineRule="auto"/>
        <w:jc w:val="both"/>
      </w:pPr>
      <w:r>
        <w:br w:type="page"/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lastRenderedPageBreak/>
        <w:t>1. Перечень планируемых результатов прохождения практики, соотнесенных с</w:t>
      </w:r>
      <w:r w:rsidR="00290283"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планируемыми результатами освоения образовательной программы</w:t>
      </w:r>
      <w:r w:rsidR="00290283" w:rsidRPr="00290283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.</w:t>
      </w:r>
    </w:p>
    <w:p w:rsidR="003578D8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3578D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Цель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практики по получению профессиональных 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умений и опыта профессиональной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деятельности (п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едагогической практики) (далее –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педагогической практики): изучение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педагогической и учебно-методической работы в высших учебных заведениях, овладение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компетенциями преподавателя вуза, навыками проведения различных видов учебных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занятий и подготовки учебно-методических материалов</w:t>
      </w:r>
      <w:r w:rsid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BB1E2A" w:rsidRPr="003578D8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3578D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Задачи: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1. Закрепление приобретенных теоретических знаний по дисциплинам базовой и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вариативной части.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2. Изучение методик и техник подготовки и прове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дения лекционных, семинарских и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практических занятий.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3. Формирование представления о современных образо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вательных технологиях, активных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методах обучения в вузе.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4. Развитие навыков методического анализа учебных занятий.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5. Отработка навыков самостоятельной разработки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и проведения учебных занятий в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рамках образовательной системы вуза.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6. Формирование опыта составления образователь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ных программ и учебных планов в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соответствии с государственным образовательным стандартом высшего образования.</w:t>
      </w: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7. Развитие навыков самостоятельности, самообразо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вания и самосовершенствования в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осуществлении педагогической деятельности.</w:t>
      </w:r>
    </w:p>
    <w:p w:rsidR="00BB1E2A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8. Развитие способности к рефлексии собственной педагогической деятельности.</w:t>
      </w:r>
    </w:p>
    <w:p w:rsidR="001E320B" w:rsidRP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9. Р</w:t>
      </w: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>еализация возможности сочетания педагогической деятельности с научно-исследовательской работой, способствующей углубленному пониманию аспирантами проблематики и содержанию изучаемых дисциплин.</w:t>
      </w:r>
    </w:p>
    <w:p w:rsidR="003578D8" w:rsidRDefault="003578D8" w:rsidP="001E3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3578D8" w:rsidRDefault="003578D8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3578D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Способы проведения практики: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стационарная, выездная.</w:t>
      </w:r>
    </w:p>
    <w:p w:rsidR="003578D8" w:rsidRDefault="003578D8" w:rsidP="003578D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78D8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Практика может проводиться в структурных подразделениях организации. 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578D8" w:rsidRDefault="003578D8" w:rsidP="003578D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78D8" w:rsidRPr="003578D8" w:rsidRDefault="003578D8" w:rsidP="001E320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78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Учебным планом по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научной специальности</w:t>
      </w:r>
      <w:r w:rsidR="00551A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106F7" w:rsidRPr="007106F7">
        <w:rPr>
          <w:rFonts w:ascii="Times New Roman" w:hAnsi="Times New Roman"/>
          <w:sz w:val="24"/>
          <w:szCs w:val="24"/>
        </w:rPr>
        <w:t>5.8.1. Общая педагогика, история педагогики и образования</w:t>
      </w:r>
      <w:r w:rsidRPr="003578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предусмотрено проведение педагогической практики на 2 курсе в 4 семестре – 2 недели с общим объемом 3 зачетных единицы.</w:t>
      </w:r>
    </w:p>
    <w:p w:rsidR="003578D8" w:rsidRPr="003578D8" w:rsidRDefault="003578D8" w:rsidP="003578D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578D8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3578D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Виды</w:t>
      </w:r>
      <w:r w:rsidR="003578D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профессиональной деятельности:</w:t>
      </w:r>
    </w:p>
    <w:p w:rsidR="00BB1E2A" w:rsidRDefault="003578D8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– </w:t>
      </w:r>
      <w:r w:rsidR="00BB1E2A"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преподавательская деятельность по образовательным программам высшего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BB1E2A"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образования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</w:p>
    <w:p w:rsidR="003578D8" w:rsidRPr="003578D8" w:rsidRDefault="003578D8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BB1E2A" w:rsidRPr="00290283" w:rsidRDefault="00BB1E2A" w:rsidP="00357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В результате освоения образовательной программы</w:t>
      </w:r>
      <w:r w:rsidR="003578D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аспирантуры обучающийся должен </w:t>
      </w:r>
      <w:r w:rsidRPr="00290283">
        <w:rPr>
          <w:rFonts w:ascii="Times New Roman" w:eastAsia="Times New Roman" w:hAnsi="Times New Roman"/>
          <w:sz w:val="24"/>
          <w:szCs w:val="24"/>
          <w:shd w:val="clear" w:color="auto" w:fill="FFFFFF"/>
        </w:rPr>
        <w:t>овладеть следующими результатами обучения:</w:t>
      </w:r>
    </w:p>
    <w:p w:rsidR="00BB1E2A" w:rsidRDefault="00BB1E2A" w:rsidP="002902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1"/>
      </w:tblGrid>
      <w:tr w:rsidR="003E0786" w:rsidRPr="003E0786" w:rsidTr="00E91288">
        <w:tc>
          <w:tcPr>
            <w:tcW w:w="9570" w:type="dxa"/>
            <w:gridSpan w:val="2"/>
            <w:shd w:val="clear" w:color="auto" w:fill="auto"/>
            <w:vAlign w:val="center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КОМПЕТЕНЦИИ</w:t>
            </w:r>
          </w:p>
        </w:tc>
      </w:tr>
      <w:tr w:rsidR="003E0786" w:rsidRPr="003E0786" w:rsidTr="00E91288">
        <w:tc>
          <w:tcPr>
            <w:tcW w:w="959" w:type="dxa"/>
            <w:shd w:val="clear" w:color="auto" w:fill="auto"/>
            <w:vAlign w:val="center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611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95"/>
            </w:tblGrid>
            <w:tr w:rsidR="003E0786" w:rsidRPr="003E0786" w:rsidTr="00E91288">
              <w:trPr>
                <w:trHeight w:val="226"/>
              </w:trPr>
              <w:tc>
                <w:tcPr>
                  <w:tcW w:w="0" w:type="auto"/>
                </w:tcPr>
                <w:p w:rsidR="003E0786" w:rsidRPr="003E0786" w:rsidRDefault="003E0786" w:rsidP="003E078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</w:pPr>
                  <w:r w:rsidRPr="003E078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Краткое содержание/определение и структура компетенции по видам профессиональной деятельности</w:t>
                  </w:r>
                  <w:r w:rsidRPr="003E0786">
                    <w:rPr>
                      <w:rFonts w:ascii="Times New Roman" w:eastAsiaTheme="minorHAnsi" w:hAnsi="Times New Roman" w:cs="Times New Roman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0786" w:rsidRPr="003E0786" w:rsidTr="00E91288">
        <w:tc>
          <w:tcPr>
            <w:tcW w:w="959" w:type="dxa"/>
            <w:shd w:val="clear" w:color="auto" w:fill="auto"/>
            <w:vAlign w:val="center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11" w:type="dxa"/>
            <w:shd w:val="clear" w:color="auto" w:fill="auto"/>
            <w:vAlign w:val="center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E0786" w:rsidRPr="003E0786" w:rsidTr="00E91288">
        <w:tc>
          <w:tcPr>
            <w:tcW w:w="9570" w:type="dxa"/>
            <w:gridSpan w:val="2"/>
            <w:shd w:val="clear" w:color="auto" w:fill="auto"/>
            <w:vAlign w:val="center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УНИВЕРСАЛЬНЫЕ КОМПЕТЕНЦИИ (УК)</w:t>
            </w:r>
          </w:p>
        </w:tc>
      </w:tr>
      <w:tr w:rsidR="003E0786" w:rsidRPr="003E0786" w:rsidTr="00E91288">
        <w:tc>
          <w:tcPr>
            <w:tcW w:w="959" w:type="dxa"/>
            <w:shd w:val="clear" w:color="auto" w:fill="auto"/>
          </w:tcPr>
          <w:p w:rsidR="003E0786" w:rsidRPr="003E0786" w:rsidRDefault="003E0786" w:rsidP="003E078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8611" w:type="dxa"/>
            <w:shd w:val="clear" w:color="auto" w:fill="auto"/>
          </w:tcPr>
          <w:p w:rsidR="003E0786" w:rsidRPr="003E0786" w:rsidRDefault="007106F7" w:rsidP="003E078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06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следовать этическим нормам в профессиональной деятельности</w:t>
            </w:r>
          </w:p>
        </w:tc>
      </w:tr>
      <w:tr w:rsidR="003E0786" w:rsidRPr="003E0786" w:rsidTr="00E91288">
        <w:tc>
          <w:tcPr>
            <w:tcW w:w="9570" w:type="dxa"/>
            <w:gridSpan w:val="2"/>
            <w:shd w:val="clear" w:color="auto" w:fill="auto"/>
          </w:tcPr>
          <w:p w:rsidR="003E0786" w:rsidRPr="003E0786" w:rsidRDefault="003E0786" w:rsidP="003E0786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ОБЩЕПРОФЕССИОНАЛЬНЫЕ КОМПЕТЕНЦИИ (ОПК)</w:t>
            </w:r>
          </w:p>
        </w:tc>
      </w:tr>
      <w:tr w:rsidR="003E0786" w:rsidRPr="003E0786" w:rsidTr="00E91288">
        <w:tc>
          <w:tcPr>
            <w:tcW w:w="959" w:type="dxa"/>
            <w:shd w:val="clear" w:color="auto" w:fill="auto"/>
          </w:tcPr>
          <w:p w:rsidR="003E0786" w:rsidRPr="003E0786" w:rsidRDefault="007106F7" w:rsidP="007106F7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1" w:type="dxa"/>
            <w:shd w:val="clear" w:color="auto" w:fill="auto"/>
          </w:tcPr>
          <w:p w:rsidR="003E0786" w:rsidRPr="007106F7" w:rsidRDefault="007106F7" w:rsidP="003E0786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106F7">
              <w:rPr>
                <w:rFonts w:ascii="Times New Roman" w:eastAsia="Times New Roman" w:hAnsi="Times New Roman" w:cs="Times New Roman"/>
                <w:sz w:val="24"/>
                <w:szCs w:val="24"/>
              </w:rPr>
              <w:t>ладеть методологией и методами педагогического исследования</w:t>
            </w:r>
          </w:p>
        </w:tc>
      </w:tr>
      <w:tr w:rsidR="007106F7" w:rsidRPr="003E0786" w:rsidTr="00E91288">
        <w:tc>
          <w:tcPr>
            <w:tcW w:w="959" w:type="dxa"/>
            <w:shd w:val="clear" w:color="auto" w:fill="auto"/>
          </w:tcPr>
          <w:p w:rsidR="007106F7" w:rsidRPr="003E0786" w:rsidRDefault="007106F7" w:rsidP="007106F7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1" w:type="dxa"/>
            <w:shd w:val="clear" w:color="auto" w:fill="auto"/>
          </w:tcPr>
          <w:p w:rsidR="007106F7" w:rsidRPr="007106F7" w:rsidRDefault="007106F7" w:rsidP="007106F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06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</w:t>
            </w:r>
          </w:p>
        </w:tc>
      </w:tr>
      <w:tr w:rsidR="007106F7" w:rsidRPr="003E0786" w:rsidTr="00E91288">
        <w:tc>
          <w:tcPr>
            <w:tcW w:w="959" w:type="dxa"/>
            <w:shd w:val="clear" w:color="auto" w:fill="auto"/>
          </w:tcPr>
          <w:p w:rsidR="007106F7" w:rsidRPr="003E0786" w:rsidRDefault="007106F7" w:rsidP="007106F7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1" w:type="dxa"/>
            <w:shd w:val="clear" w:color="auto" w:fill="auto"/>
          </w:tcPr>
          <w:p w:rsidR="007106F7" w:rsidRPr="007106F7" w:rsidRDefault="007106F7" w:rsidP="007106F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106F7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отовность организовать работу исследовательского коллектива в области педагогических наук</w:t>
            </w:r>
          </w:p>
        </w:tc>
      </w:tr>
      <w:tr w:rsidR="007106F7" w:rsidRPr="003E0786" w:rsidTr="00E91288">
        <w:tc>
          <w:tcPr>
            <w:tcW w:w="959" w:type="dxa"/>
            <w:shd w:val="clear" w:color="auto" w:fill="auto"/>
          </w:tcPr>
          <w:p w:rsidR="007106F7" w:rsidRPr="003E0786" w:rsidRDefault="007106F7" w:rsidP="007106F7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1" w:type="dxa"/>
            <w:shd w:val="clear" w:color="auto" w:fill="auto"/>
          </w:tcPr>
          <w:p w:rsidR="007106F7" w:rsidRPr="007106F7" w:rsidRDefault="007106F7" w:rsidP="007106F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 w:rsidRPr="007106F7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</w:tr>
      <w:tr w:rsidR="007106F7" w:rsidRPr="003E0786" w:rsidTr="00E91288">
        <w:tc>
          <w:tcPr>
            <w:tcW w:w="9570" w:type="dxa"/>
            <w:gridSpan w:val="2"/>
            <w:shd w:val="clear" w:color="auto" w:fill="auto"/>
          </w:tcPr>
          <w:p w:rsidR="007106F7" w:rsidRPr="003E0786" w:rsidRDefault="007106F7" w:rsidP="007106F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07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ПРОФЕССИОНАЛЬНЫЕ КОМПЕТЕНЦИИ (ПК)</w:t>
            </w:r>
          </w:p>
        </w:tc>
      </w:tr>
      <w:tr w:rsidR="007106F7" w:rsidRPr="003E0786" w:rsidTr="00E91288">
        <w:tc>
          <w:tcPr>
            <w:tcW w:w="959" w:type="dxa"/>
            <w:shd w:val="clear" w:color="auto" w:fill="auto"/>
          </w:tcPr>
          <w:p w:rsidR="007106F7" w:rsidRPr="003E0786" w:rsidRDefault="007106F7" w:rsidP="007106F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8611" w:type="dxa"/>
            <w:shd w:val="clear" w:color="auto" w:fill="auto"/>
          </w:tcPr>
          <w:p w:rsidR="007106F7" w:rsidRPr="003E0786" w:rsidRDefault="007106F7" w:rsidP="007106F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06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самостоятельно моделировать и проводить фундаментальные и прикладные научные исследования в области современной педагогической науки и осуществлять подбор оптимальных исследовательских техник и методик</w:t>
            </w:r>
          </w:p>
        </w:tc>
      </w:tr>
      <w:tr w:rsidR="007106F7" w:rsidRPr="003E0786" w:rsidTr="00E91288">
        <w:tc>
          <w:tcPr>
            <w:tcW w:w="959" w:type="dxa"/>
            <w:shd w:val="clear" w:color="auto" w:fill="auto"/>
          </w:tcPr>
          <w:p w:rsidR="007106F7" w:rsidRPr="003E0786" w:rsidRDefault="007106F7" w:rsidP="007106F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11" w:type="dxa"/>
            <w:shd w:val="clear" w:color="auto" w:fill="auto"/>
          </w:tcPr>
          <w:p w:rsidR="007106F7" w:rsidRDefault="007106F7" w:rsidP="007106F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06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к обобщению, апробации и внедрению научных результатов педагогического исследования в практику образовательного процесса</w:t>
            </w:r>
          </w:p>
        </w:tc>
      </w:tr>
      <w:tr w:rsidR="007106F7" w:rsidRPr="003E0786" w:rsidTr="00E91288">
        <w:tc>
          <w:tcPr>
            <w:tcW w:w="959" w:type="dxa"/>
            <w:shd w:val="clear" w:color="auto" w:fill="auto"/>
          </w:tcPr>
          <w:p w:rsidR="007106F7" w:rsidRPr="003E0786" w:rsidRDefault="007106F7" w:rsidP="007106F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11" w:type="dxa"/>
            <w:shd w:val="clear" w:color="auto" w:fill="auto"/>
          </w:tcPr>
          <w:p w:rsidR="007106F7" w:rsidRDefault="007106F7" w:rsidP="007106F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7106F7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отовность к разработке учебно-методических материалов, планированию учебных занятий, в том числе реализуемым в электронной и дистанционной формах</w:t>
            </w:r>
          </w:p>
        </w:tc>
      </w:tr>
      <w:tr w:rsidR="007106F7" w:rsidRPr="003E0786" w:rsidTr="00E91288">
        <w:tc>
          <w:tcPr>
            <w:tcW w:w="959" w:type="dxa"/>
            <w:shd w:val="clear" w:color="auto" w:fill="auto"/>
          </w:tcPr>
          <w:p w:rsidR="007106F7" w:rsidRPr="003E0786" w:rsidRDefault="007106F7" w:rsidP="007106F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078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11" w:type="dxa"/>
            <w:shd w:val="clear" w:color="auto" w:fill="auto"/>
          </w:tcPr>
          <w:p w:rsidR="007106F7" w:rsidRDefault="007106F7" w:rsidP="007106F7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106F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пособность принимать участие в работе профессиональных коллективов по проектированию образовательных сред, обеспечивающих качество образовательного процесса, а также образовательных программ и индивидуальных образовательных маршрутов</w:t>
            </w:r>
          </w:p>
        </w:tc>
      </w:tr>
    </w:tbl>
    <w:p w:rsidR="003E0786" w:rsidRPr="00290283" w:rsidRDefault="003E0786" w:rsidP="003E078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1E320B" w:rsidRP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1E320B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2. Место практики в структуре образовательной программы.</w:t>
      </w:r>
    </w:p>
    <w:p w:rsidR="001E320B" w:rsidRP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>Блок 2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.2. Практика</w:t>
      </w: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в полном объёме относится к вариативной части программы.</w:t>
      </w:r>
    </w:p>
    <w:p w:rsid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Педагогическая практика аспирантов является компонентом профессиональной подготовки к научно-педагогической деятельности в высшем учебном заведении и представляет собой вид практической деятельности аспирантов по осуществлению учебно-воспитательного процесса в высшей школе, включающего преподавание специальных дисциплин, организацию учебной деятельности студентов, научно-методическую работу по дисциплинам. </w:t>
      </w:r>
    </w:p>
    <w:p w:rsid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1E320B" w:rsidRPr="001E320B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bookmarkStart w:id="1" w:name="_Toc65249568"/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3. </w:t>
      </w:r>
      <w:r w:rsidRPr="001E320B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Форма, место и период проведения практики.</w:t>
      </w:r>
      <w:bookmarkEnd w:id="1"/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Способы проведения педагогической практики: стационарная (на базе высших учебных заведений г. Петропавловска-Камчатского).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Руководство и методическое сопровождение практики осуществляет кафедральный руководитель, отвечающий за общую подготовку и организацию практики, ведет непосредственную работу со аспирантами в группах.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База практики должна предоставлять аспиранту возможности для ознакомления со спецификой работы учреждения, организации практической деятельности аспиранта и др.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Перечень организаций, выступающих базами практики: высшие учебные заведения. </w:t>
      </w:r>
    </w:p>
    <w:p w:rsid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Период проведения практики и продолжительность практики – 2 курс, 4 семестр, в течение 2 недель.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>Общая трудоемкость педагогической практики составляе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т 3 зачетных единицы, 108 </w:t>
      </w:r>
      <w:r w:rsidRPr="001E320B">
        <w:rPr>
          <w:rFonts w:ascii="Times New Roman" w:eastAsia="Times New Roman" w:hAnsi="Times New Roman"/>
          <w:sz w:val="24"/>
          <w:szCs w:val="24"/>
          <w:shd w:val="clear" w:color="auto" w:fill="FFFFFF"/>
        </w:rPr>
        <w:t>академических часов.</w:t>
      </w:r>
    </w:p>
    <w:p w:rsid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p w:rsidR="001E320B" w:rsidRPr="001E320B" w:rsidRDefault="001E320B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2" w:name="_Toc403982720"/>
      <w:bookmarkStart w:id="3" w:name="_Toc6524957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4</w:t>
      </w:r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Структура и содержание практики</w:t>
      </w:r>
      <w:bookmarkEnd w:id="2"/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bookmarkEnd w:id="3"/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Руководителем педагогической практики аспиранта является зав. выпускающей кафедрой. Планирование содержания педагогической практики аспирант осуществляет совместно с руководителем практики путем формирования индивидуального задания. 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Педагогическая практика проводится в сроки, определенные в учебном плане и календарном графике. 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Содержание, виды/способы, отчетная документация и результаты педагогической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03"/>
        <w:gridCol w:w="1417"/>
        <w:gridCol w:w="1785"/>
      </w:tblGrid>
      <w:tr w:rsidR="001E320B" w:rsidRPr="001E320B" w:rsidTr="005D1DAE">
        <w:trPr>
          <w:trHeight w:val="523"/>
        </w:trPr>
        <w:tc>
          <w:tcPr>
            <w:tcW w:w="959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Трудоемкость </w:t>
            </w:r>
          </w:p>
        </w:tc>
        <w:tc>
          <w:tcPr>
            <w:tcW w:w="510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Виды/способы и содержание педагогической практики</w:t>
            </w:r>
          </w:p>
        </w:tc>
        <w:tc>
          <w:tcPr>
            <w:tcW w:w="1417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Вид нагрузки</w:t>
            </w:r>
          </w:p>
        </w:tc>
        <w:tc>
          <w:tcPr>
            <w:tcW w:w="1785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Отчетная документация, планируемые</w:t>
            </w:r>
          </w:p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результаты</w:t>
            </w:r>
          </w:p>
        </w:tc>
      </w:tr>
      <w:tr w:rsidR="001E320B" w:rsidRPr="001E320B" w:rsidTr="005D1DAE">
        <w:trPr>
          <w:trHeight w:val="935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Подготовка к педагогической практике: планирование видов работ, определение курсов, груп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п, занятий на заседании кафедры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Протокол заседания кафедры;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индивидуальный план педагогической практики</w:t>
            </w:r>
          </w:p>
        </w:tc>
      </w:tr>
      <w:tr w:rsidR="001E320B" w:rsidRPr="001E320B" w:rsidTr="005D1DAE">
        <w:trPr>
          <w:trHeight w:val="1489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теоретическая работа: изучение нормативно-правовых основ преподавательской деятельности в системе высшего образования, ознакомление с федеральными государственными образовательными стандартами, основными образовательными программами, учебными планами, изучение методических материалов по осуществлению контроля качества знаний студенто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(положений, инструкций и т.д)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Аудиторная/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прохождении педагогической практики</w:t>
            </w: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Изучение педагогических традиций 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ниверситета и освоение педагогического опыта ведущих преподавателей кафедры: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изучение рабочих программ нескольких, рекомендованных руководителем практики, дисциплин, реализуемых на кафедре; фонда оценочных средств дисциплин, практик и итоговой государственной аттестации студентов;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посещение заседаний кафедр;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освоение опыта ведущих преподавателей кафедры и 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ниверситета в ходе посещения учебных лекционных и(или) семинарских занятий;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оценка использования информационных и педагогических технологий обучения в 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ниверситете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педагогической практики</w:t>
            </w:r>
          </w:p>
        </w:tc>
      </w:tr>
      <w:tr w:rsidR="001E320B" w:rsidRPr="001E320B" w:rsidTr="005D1DAE">
        <w:trPr>
          <w:trHeight w:val="4628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54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Самостоятельная учебная аудиторная работа: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подготовка занятий: разработка плана, текста лекции и наглядных материалов или разработка презентации лекционных занятий в программе PowerPoint. Разработка плана-конспекта семинарского, практического занятия и пр. Подготовка фонда оценочных средств (контрольных, тестов, экзаменационных вопросов);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- проведение лекций, семинарских и практических занятий со студентами по дисциплинам профильной кафедры, предусмотренных рабочими программами дисциплин, преподаваемых в рамках учебных планов 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у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ниверситета;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проведение индивидуальных консультаций по учебным дисциплинам, проверка домашних заданий, рефератов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, контрольных заданий студентов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Аудиторная/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Подготовленные планы лекций (тезисы), планы семинарских и практических занятий, презентации, кейсы, оценочные средства.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прохождении педагогической практики.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Участие в проведении промежуточной аттестации студентов (при наличии):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ознакомление с документами, регламентирующими порядок организации и проведения промежуточной аттестации в Университете;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участие в приеме экзаменов и зачетов, защите курсовых работ, отчетов по практике и иных проектов студентов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1E320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Аудиторная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E320B" w:rsidRPr="001E320B" w:rsidTr="005D1DAE">
        <w:trPr>
          <w:trHeight w:val="2657"/>
        </w:trPr>
        <w:tc>
          <w:tcPr>
            <w:tcW w:w="959" w:type="dxa"/>
            <w:vMerge w:val="restart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Учебно-методическая работа: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разработка/ редактирование/обновление рабочих программ дисциплин, преподаваемых соответствующей кафедрой,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подготовка/обновление фондов оценочных средств;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участие в методической работе кафедры;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- участие в заседаниях кафедры и проводимых кафедрой или Университ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етом методических мероприятиях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Внеаудиторная/аудиторная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прохождении педагогической практики.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Методические разработки</w:t>
            </w: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Merge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Участие в воспитательной работе: в организации и проведении культурных, образовательных, профессиональных мероприятий Университета. Подготовка студентов к выступлениям на конференциях, конкурсах и пр. Участи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е в работе студенческих кружков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Программа студенческой конференции секции, иного мероприятия.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прохождении педагогической практики</w:t>
            </w: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Merge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Осуществления иных мероприятий, способствующих достижени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ю целей педагогической практики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Аудиторная/</w:t>
            </w:r>
          </w:p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внеауди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торная</w:t>
            </w: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Отчет о прохождении педагогической 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практики.</w:t>
            </w: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За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полнение отчетной документации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 о прох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ождении педагогической практики</w:t>
            </w:r>
          </w:p>
        </w:tc>
      </w:tr>
      <w:tr w:rsidR="001E320B" w:rsidRPr="001E320B" w:rsidTr="005D1DAE">
        <w:trPr>
          <w:trHeight w:val="385"/>
        </w:trPr>
        <w:tc>
          <w:tcPr>
            <w:tcW w:w="959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Защита на заседании кафедры 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тчета о прохождении педаго</w:t>
            </w:r>
            <w:r w:rsidR="005D1DAE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гической практики и аттестация</w:t>
            </w:r>
          </w:p>
        </w:tc>
        <w:tc>
          <w:tcPr>
            <w:tcW w:w="1417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5" w:type="dxa"/>
            <w:vAlign w:val="center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Отчетная документация</w:t>
            </w:r>
          </w:p>
        </w:tc>
      </w:tr>
    </w:tbl>
    <w:p w:rsidR="003E0786" w:rsidRDefault="003E0786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Допуск к прохождению педагогической практики осуществляется приказом ректора ФГБОУ ВО «КамГУ им. Витуса Беринга» на основании представленных аспирантом документов: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заявление аспиранта о допуске к прохождению педагогической практики на имя ректора университета (приложение А), согласованное с заведующим выпускающей кафедры;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индивидуальный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план прохождения педагогической практики.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Аспирантам, осуществляющим 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ниверситете или иных высших учебных заведениях преподавательскую деятельность, а также имеющим стаж педагогической работы в образовательных организациях высшего образования педагогическая практика может быть зачтена приказом ректора университета по итогам заявления на имя ректора университета (приложение Б) и представления соответствующих подтверждающих документов и необходимой отчетной документации. Зачет по педагогической практике вносится в индивидуальный план аспиранта при условии предоставления следующей документации: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заверенная копия учебного поручения;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проверенная копия трудовой книжки;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отзыв научного руководителя;</w:t>
      </w:r>
    </w:p>
    <w:p w:rsidR="001E320B" w:rsidRPr="001E320B" w:rsidRDefault="001E320B" w:rsidP="001E320B">
      <w:pPr>
        <w:widowControl w:val="0"/>
        <w:numPr>
          <w:ilvl w:val="0"/>
          <w:numId w:val="115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u w:color="FF0000"/>
          <w:lang w:eastAsia="en-US"/>
        </w:rPr>
        <w:t>выписка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протокола заседания кафедры о прохождении педагогической практики.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При планировании педагогической практики аспиранта и учете выполненной работы следует руководствоваться утвержденными приказами ректора нормами времени для расчета объема учебной работы, выполняемой профессорско-преподавательским составом университета, и нормами времени для расчета объема учебно-методической и научно-исследовательской работы, выполняемой профессорско-преподавательским составом университета.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При прохождении педагогической практики аспирант получает консультации от зав. кафедрой, научного руководителя аспиранта или ведущего специалиста по данному направлению подготовки.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Присутствие зав. кафедрой, научного руководителя аспиранта или ведущего специалиста по данному направлению подготовки на учебных занятиях, проводимых аспирантом, является обязательным.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В период прохождения педагогической практики аспиранты подчиняются правилам внутреннего распорядка университета.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Перенос сроков прохождения педагогической практики по состоянию здоровья осуществляется приказом ректора университета на основании личного заявления аспиранта на имя ректора (приложение В), согласованного с начальником отдела научно-исследовательского, международной деятельности и аспирантуры, и соответствующего медицинского заключения.</w:t>
      </w:r>
    </w:p>
    <w:p w:rsidR="001E320B" w:rsidRPr="001E320B" w:rsidRDefault="006D6781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4" w:name="_Toc403982721"/>
      <w:bookmarkStart w:id="5" w:name="_Toc6524957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5</w:t>
      </w:r>
      <w:r w:rsidR="001E320B"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Формы контроля и оценка результатов практики</w:t>
      </w:r>
      <w:bookmarkEnd w:id="4"/>
      <w:r w:rsidR="001E320B"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bookmarkEnd w:id="5"/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Текущий контроль за подготовкой и прохождением педагогической практики аспиранта осуществляет заведующий выпускающей кафедры. Формами текущего контроля могут выступать: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планирование и согласование с заведующим выпускающей кафедры и соответствующей кафедрой видов и форм деятельности аспиранта в ходе прохождения практики;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установочные и текущие консультации с заведующим выпускающей кафедры по вопросам прохождения педагогической практики;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посещение занятий, проводимых аспирантом,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заведующим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выпускающей кафедры;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- периодическ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 проверка заполнения отчетной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документации заведующим выпускающей кафедры;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иные формы контроля заведующий выпускающей кафедры процесса прохождения аспирантом педагогической практики.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Промежуточная аттестация педагогической практики подтверждается документами: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- индивидуальным планом педагогической практики (приложение Г);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письменным отчетом о прохождении педагогической практики (приложение Д). План и отчет вместе именуются отчетной документацией;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листом промежуточной аттестации и выпиской из протокола заседания кафедры об итогах промежуточной аттестации аспиранта.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план вносятся место, время осуществления практики, трудоемкость, содержание и планируемое содержание практики (индивидуальное задание) и планируемые результаты. План составляется аспирантом совместно с заведующим выпускающей кафедры и подписывается ими совместно.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отчете содержатся описание проделанной работы и анализ результатов педагогической практики, достижений, полученных аспирантом, его выводы, заключения, предложения, сформированные компетенции. К отчету могут прилагаться документы, их копии, ссылки на электронные ресурсы и материалы, которые аспирант подготовил в период прохождения педагогической практики (конспекты занятий, рабочие программы дисциплин, разработанные/обновленные аспирантом и пр.).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Отчетная документация подписывается аспирантом, согласуется с заведующим выпускающей кафедры и утверждается на заседании кафедры. В случае прохождения педагогической практики в иной организации отчетная документация визируется руководителем соответствующей организации.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Аспирант размещает отчет о прохождении практики, иные отчетные документы, демонстрирующие результативность педагогической практики в электронном портфолио.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ходе промежуточной аттестации аспирант отчитывается на кафедре и оценивается ею с использованием фонда оценочных средств, сформированного в настоящей Программе, с выставлением оценки: «зачет» или «незачет». Оценка вносится в Индивидуальный учебный план аспиранта и зачетную книжку.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Критериями оценивания сформированности у аспиранта профессиональных компетенций являются: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полнота представления требуемой отчетной документации;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соответствие назначения выполненных работ целям практики;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качество выполнения работ;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качество оформления отчетной документации;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уровень подготовленных в ходе педагогической практики аспирантом методических разработок (рабочих программ, презентаций лекций, практических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занятий, фондов оценочных средств и пр.),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оценка результатов педагогической практики ее руководителем; </w:t>
      </w:r>
    </w:p>
    <w:p w:rsidR="001E320B" w:rsidRPr="001E320B" w:rsidRDefault="001E320B" w:rsidP="001E320B">
      <w:pPr>
        <w:widowControl w:val="0"/>
        <w:numPr>
          <w:ilvl w:val="0"/>
          <w:numId w:val="117"/>
        </w:num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ответов на вопросы, заданные в ходе отчета на кафедре с использованием фонда оценочных средств.</w:t>
      </w:r>
    </w:p>
    <w:p w:rsidR="001E320B" w:rsidRPr="001E320B" w:rsidRDefault="001E320B" w:rsidP="001E320B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6" w:name="_Toc403982722"/>
      <w:bookmarkStart w:id="7" w:name="_Toc6524957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6</w:t>
      </w:r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Организация самостоятельной работы аспирантов на практике</w:t>
      </w:r>
      <w:bookmarkEnd w:id="6"/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bookmarkEnd w:id="7"/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Самостоятельная теоретическая работа: изучение нормативно-правовых основ преподавательской деятельности в системе высшего образования, ознакомление с федеральными государственными образовательными стандартами, основными образовательными программами, учебными планами, изучение методических материалов по осуществлению контроля качества знаний студентов (положений, инструкций и т.д).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Самостоятельная учебная аудиторная работа: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подготовка занятий: разработка плана, текста лекции и наглядных материалов или разработка презентации лекционных занятий в программе PowerPoint. Разработка плана-конспекта семинарского, практического занятия и пр. Подготовка фонда оценочных средств (контрольных, тестов, экзаменационных вопросов);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проведение лекций, семинарских и практических занятий со студентами по дисциплинам профильной кафедры, предусмотренных рабочими программами дисциплин, преподаваемых в рамках учебных планов Университета;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проведение индивидуальных консультаций по учебным дисциплинам, проверка домашних заданий, рефератов, контрольных заданий студентов. </w:t>
      </w:r>
    </w:p>
    <w:p w:rsidR="006D6781" w:rsidRDefault="006D6781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8" w:name="_Toc403982723"/>
      <w:bookmarkStart w:id="9" w:name="_Toc65249573"/>
    </w:p>
    <w:p w:rsidR="001E320B" w:rsidRPr="001E320B" w:rsidRDefault="001E320B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Учебно-методическое, информационное и материально-техническое обеспечение практики</w:t>
      </w:r>
      <w:bookmarkEnd w:id="8"/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</w:t>
      </w:r>
      <w:bookmarkEnd w:id="9"/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  <w:t>Основная литература: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1. Блинов, В. И.  Методика преподавания в высшей школе : учебно-практическое пособие / В. И. Блинов, В. Г. Виненко, И. С. Сергеев. — Москва : Издательство Юрайт, 2020. — 315 с. — (Высшее образование). — ISBN 978-5-534-02190-5. — Текст : электронный // ЭБС Юрайт [сайт]. — URL: https://urait.ru/bcode/450099 (дата обращения: 26.01.2021).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2. Подласый, И. П.  Педагогика в 2 т : учебник для вузов / И. П. Подласый. — 2-е изд., перераб. и доп. — Москва : Издательство Юрайт, 2020. — 386 с. — (Высшее образование). — ISBN 978-5-534-01921-6. — Текст : электронный // ЭБС Юрайт [сайт]. — URL: https://urait.ru/bcode/451780 (дата обращения: 26.01.2021).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3. Смирнов, С. Д.  Психология и педагогика в высшей школе : учебное пособие для вузов / С. Д. Смирнов. — 3-е изд., перераб. и доп. — Москва : Издательство Юрайт, 2020. — 352 с. — (Высшее образование). — ISBN 978-5-534-08294-4. — Текст : электронный // ЭБС Юрайт [сайт]. — URL: https://urait.ru/bcode/451678 (дата обращения: 26.01.2021).</w:t>
      </w:r>
    </w:p>
    <w:p w:rsidR="001E320B" w:rsidRPr="001E320B" w:rsidRDefault="001E320B" w:rsidP="006D6781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 xml:space="preserve">4. Таратухина, Ю. В.  Педагогика высшей школы в современном мире : учебник и практикум для вузов / Ю. В. Таратухина, З. К. Авдеева. — Москва : Издательство Юрайт, 2020. — 217 с. — (Высшее образование). — ISBN 978-5-534-13724-8. — Текст : электронный // ЭБС Юрайт [сайт]. — URL: https://urait.ru/bcode/467500 (дата обращения: </w:t>
      </w:r>
      <w:r w:rsidR="006D6781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26.01.2021).</w:t>
      </w: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  <w:t>Дополнительная литература: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 xml:space="preserve">1. Голованова, Н. Ф.  Педагогика : учебник и практикум для вузов / Н. Ф. Голованова. — 2-е изд., перераб. и доп. — Москва : Издательство Юрайт, 2020. — </w:t>
      </w: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lastRenderedPageBreak/>
        <w:t>377 с. — (Высшее образование). — ISBN 978-5-534-01228-6. — Текст : электронный // ЭБС Юрайт [сайт]. — URL: https://urait.ru/bcode/450837 (дата обращения: 26.01.2021).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2. Коджаспирова, Г. М.  Педагогика : учебник для вузов / Г. М. Коджаспирова. — 4-е изд., перераб. и доп. — Москва : Издательство Юрайт, 2021. — 711 с. — (Высшее образование). — ISBN 978-5-534-14492-5. — Текст : электронный // ЭБС Юрайт [сайт]. — URL: https://urait.ru/bcode/477720 (дата обращения: 26.01.2021).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3. Милорадова, Н. Г.  Педагогика : учебное пособие для вузов / Н. Г. Милорадова. — Москва : Издательство Юрайт, 2020. — 119 с. — (Высшее образование). — ISBN 978-5-534-09827-3. — Текст : электронный // ЭБС Юрайт [сайт]. — URL: https://urait.ru/bcode/453352 (дата обращения: 26.01.2021).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color w:val="212121"/>
          <w:sz w:val="24"/>
          <w:szCs w:val="24"/>
          <w:lang w:eastAsia="en-US"/>
        </w:rPr>
        <w:t>4. Юркина, Л. В.  Педагогика. Практикум : учебное пособие для вузов / Л. В. Юркина. — Москва : Издательство Юрайт, 2020. — 136 с. — (Высшее образование). — ISBN 978-5-534-13549-7. — Текст : электронный // ЭБС Юрайт [сайт]. — URL: https://urait.ru/bcode/465884 (дата обращения: 26.01.2021).</w:t>
      </w:r>
    </w:p>
    <w:p w:rsidR="001E320B" w:rsidRPr="001E320B" w:rsidRDefault="001E320B" w:rsidP="001E320B">
      <w:pPr>
        <w:keepNext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</w:pPr>
      <w:bookmarkStart w:id="10" w:name="_Toc26177469"/>
      <w:r w:rsidRPr="001E320B">
        <w:rPr>
          <w:rFonts w:ascii="Times New Roman" w:eastAsia="Calibri" w:hAnsi="Times New Roman" w:cs="Times New Roman"/>
          <w:b/>
          <w:kern w:val="20"/>
          <w:sz w:val="24"/>
          <w:szCs w:val="24"/>
          <w:lang w:eastAsia="en-US"/>
        </w:rPr>
        <w:t>Интернет-ресурсы:</w:t>
      </w:r>
      <w:bookmarkEnd w:id="10"/>
    </w:p>
    <w:tbl>
      <w:tblPr>
        <w:tblW w:w="50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5734"/>
        <w:gridCol w:w="2007"/>
      </w:tblGrid>
      <w:tr w:rsidR="001E320B" w:rsidRPr="001E320B" w:rsidTr="001E320B">
        <w:tc>
          <w:tcPr>
            <w:tcW w:w="970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Название электронного ресурса</w:t>
            </w:r>
          </w:p>
        </w:tc>
        <w:tc>
          <w:tcPr>
            <w:tcW w:w="2985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Описание электронного ресурса</w:t>
            </w:r>
          </w:p>
        </w:tc>
        <w:tc>
          <w:tcPr>
            <w:tcW w:w="1045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Используемый для работы адрес</w:t>
            </w:r>
          </w:p>
        </w:tc>
      </w:tr>
      <w:tr w:rsidR="001E320B" w:rsidRPr="001E320B" w:rsidTr="001E320B">
        <w:tc>
          <w:tcPr>
            <w:tcW w:w="970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eLibrary – Научная электронная библиотека </w:t>
            </w:r>
          </w:p>
        </w:tc>
        <w:tc>
          <w:tcPr>
            <w:tcW w:w="2985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Полные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тексты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журналов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более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40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издательств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ИНИОН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РАН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, Elsevier Science, Academic Press, Kluwer, Springer, Birkhauser Publishing, Blackwell Science, Pergamon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</w:t>
            </w: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.)</w:t>
            </w:r>
          </w:p>
        </w:tc>
        <w:tc>
          <w:tcPr>
            <w:tcW w:w="1045" w:type="pct"/>
          </w:tcPr>
          <w:p w:rsidR="001E320B" w:rsidRPr="001E320B" w:rsidRDefault="00E02836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8" w:tgtFrame="_blank" w:history="1">
              <w:r w:rsidR="001E320B" w:rsidRPr="001E320B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en-US"/>
                </w:rPr>
                <w:t>www.elibrary.ru</w:t>
              </w:r>
            </w:hyperlink>
          </w:p>
        </w:tc>
      </w:tr>
      <w:tr w:rsidR="001E320B" w:rsidRPr="001E320B" w:rsidTr="001E320B">
        <w:tc>
          <w:tcPr>
            <w:tcW w:w="970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ЭБС Юрайт</w:t>
            </w:r>
          </w:p>
        </w:tc>
        <w:tc>
          <w:tcPr>
            <w:tcW w:w="2985" w:type="pct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0B">
              <w:rPr>
                <w:rFonts w:ascii="Times New Roman" w:hAnsi="Times New Roman" w:cs="Times New Roman"/>
                <w:sz w:val="24"/>
                <w:szCs w:val="24"/>
              </w:rPr>
              <w:t>Ресурс для поиска изданий и доступа к тексту издания в отсутствие традиционной печатной книги.</w:t>
            </w:r>
          </w:p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0B">
              <w:rPr>
                <w:rFonts w:ascii="Times New Roman" w:hAnsi="Times New Roman" w:cs="Times New Roman"/>
                <w:sz w:val="24"/>
                <w:szCs w:val="24"/>
              </w:rPr>
              <w:t>Для удобства навигации по электронной библиотеке издания сгруппированы в каталог по тематическому принципу. Пользователям доступны различные сервисы для отбора изданий и обеспечения с их помощью комфортного учебного процесса.</w:t>
            </w:r>
          </w:p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0B">
              <w:rPr>
                <w:rFonts w:ascii="Times New Roman" w:hAnsi="Times New Roman" w:cs="Times New Roman"/>
                <w:sz w:val="24"/>
                <w:szCs w:val="24"/>
              </w:rPr>
              <w:t>В электронной библиотеке представлены все книги издательства Юрайт. Некоторые издания и дополнительные материалы доступны только в электронной библиотеке</w:t>
            </w:r>
          </w:p>
        </w:tc>
        <w:tc>
          <w:tcPr>
            <w:tcW w:w="1045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https://urait.ru</w:t>
            </w:r>
          </w:p>
        </w:tc>
      </w:tr>
      <w:tr w:rsidR="001E320B" w:rsidRPr="001E320B" w:rsidTr="001E320B">
        <w:tc>
          <w:tcPr>
            <w:tcW w:w="970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ЭБС IPR BOOKS</w:t>
            </w:r>
          </w:p>
        </w:tc>
        <w:tc>
          <w:tcPr>
            <w:tcW w:w="2985" w:type="pct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0B">
              <w:rPr>
                <w:rFonts w:ascii="Times New Roman" w:hAnsi="Times New Roman" w:cs="Times New Roman"/>
                <w:sz w:val="24"/>
                <w:szCs w:val="24"/>
              </w:rPr>
              <w:t>Важнейший ресурс для получения качественного образования, предоставляющий доступ к учебным и научным изданиям, необходимым для обучения и организации учебного процесса в нашем учебном заведении. Объединяет новейшие информационные технологии и учебную лицензионную литературу, предназначенную для разных направлений обучения, с помощью которого вы сможете получить необходимые знания, подготовиться к семинарам, зачетам и экзаменам, выполнить необходимые работы и проекты</w:t>
            </w:r>
          </w:p>
        </w:tc>
        <w:tc>
          <w:tcPr>
            <w:tcW w:w="1045" w:type="pct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http://www.iprbookshop.ru</w:t>
            </w:r>
          </w:p>
        </w:tc>
      </w:tr>
    </w:tbl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pacing w:val="-1"/>
          <w:sz w:val="24"/>
          <w:szCs w:val="24"/>
          <w:lang w:eastAsia="en-US"/>
        </w:rPr>
      </w:pPr>
    </w:p>
    <w:p w:rsidR="001E320B" w:rsidRPr="001E320B" w:rsidRDefault="001E320B" w:rsidP="001E320B">
      <w:pPr>
        <w:widowControl w:val="0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Материально-техническое обеспечение педагогической практики:</w:t>
      </w:r>
    </w:p>
    <w:p w:rsidR="001E320B" w:rsidRDefault="001E320B" w:rsidP="006D6781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Для реализации практики оборудована учебная аудитория, укомплектованная учебной мебелью, мультимедийной техникой (проектор и ноутбук), экраном. Для самостоятельной подготовки аспирантов оборудовано помещение с учебной мебелью, компьютерами и подключением к сети Интернет и eLibrary – Научная электронная библиотека, ЭБС Юрайт,</w:t>
      </w:r>
      <w:r w:rsidR="006D67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ЭБС IPR BOOKS.</w:t>
      </w:r>
    </w:p>
    <w:p w:rsidR="006D6781" w:rsidRPr="006D6781" w:rsidRDefault="006D6781" w:rsidP="006D6781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8</w:t>
      </w:r>
      <w:r w:rsidRPr="001E320B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. О</w:t>
      </w: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собенности организации практики для обучающихся из числа инвалидов и лиц с ограниченными возможностями здоровья.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Практика для обучающихся из числа инвалидов и лиц с ограниченными возможностями здоровья (далее – ОВЗ) проводится с учётом особенностей их психофизиологического развития, индивидуальных возможностей и состояния здоровья.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случае, если по образовательным программам обучаются аспиранты-инвалиды и лица с ОВЗ, то руководителем ОП ВО и руководителем практики по направлению подготовки обеспечивается создание оценочных средств, адаптированных для данной категории обучающихся, позволяющих оценить достижение ими запланированных в программе практики результатов обучения.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Сроки прохождения практик для обучающихся из числа инвалидов и лиц с ОВЗ при необходимости устанавливаются в индивидуальном графике обучения и могут не совпадать со сроками практики группы.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Отчитываться перед руководителем практики о выполнении рабочей программы практики, обучающиеся из числа инвалидов и лиц с ОВЗ могут как совместно с другими обучающимися, так и по специально составленному графику.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инвалидов и лиц с ОВЗ, в зависимости от особенностей здоровья, комплект отчётной документации может быть изменён. Об изменении отчётной документации руководитель практики от кафедры указывает в отчёте о практике.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Форма проведения промежуточной аттестации обучающихся из числа инвалидов и лиц с ОВЗ устанавливается с учётом особенностей их психофизиологического развития, индивидуальных возможностей и состояния здоровья (устно, письменно на бумаге, письменно на компьютере, в форме тестирования и т.п.). При необходимости обучающемуся предоставляется дополнительное время для подготовки ответа при прохождении промежуточный аттестации. </w:t>
      </w: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 учётом индивидуальных психофизических особенностей обучающихся из числа инвалидов и лиц с ОВЗ допускается присутствие на мероприятиях по промежуточной аттестации (итоговая конференция) ассистента и других лиц, оказывающих обучающемуся необходимую помощь.</w:t>
      </w:r>
    </w:p>
    <w:p w:rsidR="006D6781" w:rsidRDefault="006D6781" w:rsidP="001E320B">
      <w:pPr>
        <w:suppressAutoHyphens w:val="0"/>
        <w:spacing w:after="160" w:line="259" w:lineRule="auto"/>
        <w:rPr>
          <w:rFonts w:eastAsia="Calibri" w:cs="Times New Roman"/>
          <w:lang w:eastAsia="en-US"/>
        </w:rPr>
        <w:sectPr w:rsidR="006D678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1E320B" w:rsidRPr="001E320B" w:rsidRDefault="001E320B" w:rsidP="001E320B">
      <w:pPr>
        <w:keepNext/>
        <w:suppressAutoHyphens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11" w:name="_Toc6524957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9</w:t>
      </w:r>
      <w:r w:rsidRPr="001E320B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. Приложения.</w:t>
      </w:r>
      <w:bookmarkEnd w:id="11"/>
    </w:p>
    <w:p w:rsid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Приложение А</w:t>
      </w:r>
    </w:p>
    <w:p w:rsidR="006D6781" w:rsidRPr="001E320B" w:rsidRDefault="006D6781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Ректору ФГБОУ ВО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«КамГУ им. Витуса Беринга»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ФИО (полностью),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аспиранта очной формы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обучения, _____ г.о.,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кафедры 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(указать название кафедры)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допустить меня к прохождению педагогической практики с (указать число месяц год) по (указать число месяц год).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 порядком представления отчетной документации ознакомлен(а). Отчетную документацию по практике обязуюсь предоставить зав. выпускающей кафедры (ФИО) до (указать число месяц год).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Аспирант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</w:t>
            </w: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5D1DAE" w:rsidRDefault="005D1DAE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D1DAE" w:rsidRDefault="005D1DAE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D6781" w:rsidRDefault="006D6781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ectPr w:rsidR="006D6781"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Приложение Б</w:t>
      </w:r>
    </w:p>
    <w:p w:rsidR="006D6781" w:rsidRPr="001E320B" w:rsidRDefault="006D6781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Ректору ФГБОУ ВО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«КамГУ им. Витуса Беринга»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ФИО (полностью)</w:t>
      </w:r>
    </w:p>
    <w:p w:rsidR="001E320B" w:rsidRPr="001E320B" w:rsidRDefault="005D1DAE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аспиранта очной</w:t>
      </w:r>
      <w:r w:rsidR="001E320B"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формы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обучения, _____ г.о.,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кафедры 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(указать название кафедры)</w:t>
      </w: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1E320B" w:rsidRPr="001E320B" w:rsidRDefault="001E320B" w:rsidP="001E320B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Прошу зачесть ________</w:t>
      </w:r>
      <w:r w:rsidR="005D1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_________практику за ____ курс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аспиранта на основании документа, подтверждающего стаж работы согласно </w:t>
      </w:r>
      <w:r w:rsidR="005D1DAE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оложени</w:t>
      </w:r>
      <w:r w:rsidR="005D1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 практи</w:t>
      </w:r>
      <w:r w:rsidR="005D1DAE">
        <w:rPr>
          <w:rFonts w:ascii="Times New Roman" w:eastAsia="Calibri" w:hAnsi="Times New Roman" w:cs="Times New Roman"/>
          <w:sz w:val="24"/>
          <w:szCs w:val="24"/>
          <w:lang w:eastAsia="en-US"/>
        </w:rPr>
        <w:t>ческой подготовки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обучающихся, осваивающих образовательные программы высшего образования федерального государственного бюджетного образовательного учреждения высшего образования «Камчатский государственный университет имени Витуса Беринга».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Справка с места работы прилагается. </w:t>
      </w:r>
    </w:p>
    <w:p w:rsidR="001E320B" w:rsidRPr="001E320B" w:rsidRDefault="001E320B" w:rsidP="001E320B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Аспирант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ОНИМДиА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6D6781" w:rsidRDefault="006D6781" w:rsidP="001E320B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6D6781"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Приложение В</w:t>
      </w:r>
    </w:p>
    <w:p w:rsidR="001E320B" w:rsidRPr="001E320B" w:rsidRDefault="001E320B" w:rsidP="001E320B">
      <w:pPr>
        <w:tabs>
          <w:tab w:val="left" w:pos="2610"/>
        </w:tabs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Ректору ФГБОУ ВО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«КамГУ им. Витуса Беринга»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ФИО (полностью)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аспиранта очной формы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обучения, _____ г.о.,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кафедры 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(указать название кафедры)</w:t>
      </w: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1E320B" w:rsidRPr="001E320B" w:rsidRDefault="001E320B" w:rsidP="001E320B">
      <w:pPr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Прошу перенести сроки _____________________ практики с «___» _______ 20___ г. по «___» _______ 20___ г. на срок с «___» _______ 20___ г. по «___» _______ 20___ г. в связи с невозможностью пройти практику в сроки, определенные графиком учебного процесса, по причине _____________________________________________________.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</w:t>
      </w:r>
      <w:r w:rsidR="005D1D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(указать причину, справка прилагается)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Место прохождения практики__________________________________________ </w:t>
      </w:r>
    </w:p>
    <w:p w:rsidR="001E320B" w:rsidRPr="001E320B" w:rsidRDefault="001E320B" w:rsidP="001E320B">
      <w:pPr>
        <w:widowControl w:val="0"/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(указать базу практики) 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Справка с места работы прилагается. </w:t>
      </w:r>
    </w:p>
    <w:p w:rsidR="001E320B" w:rsidRPr="001E320B" w:rsidRDefault="001E320B" w:rsidP="001E320B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Аспирант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ОНИМДиА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6D6781" w:rsidRDefault="006D6781" w:rsidP="006D6781">
      <w:pPr>
        <w:shd w:val="clear" w:color="auto" w:fill="FFFFFF"/>
        <w:suppressAutoHyphens w:val="0"/>
        <w:spacing w:after="160" w:line="259" w:lineRule="auto"/>
        <w:rPr>
          <w:rFonts w:ascii="Times New Roman" w:eastAsia="Calibri" w:hAnsi="Times New Roman" w:cs="Times New Roman"/>
          <w:i/>
          <w:spacing w:val="-2"/>
          <w:sz w:val="24"/>
          <w:szCs w:val="24"/>
          <w:lang w:eastAsia="en-US"/>
        </w:rPr>
        <w:sectPr w:rsidR="006D6781"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6D6781" w:rsidRPr="001E320B" w:rsidRDefault="005D1DAE" w:rsidP="006D6781">
      <w:pPr>
        <w:shd w:val="clear" w:color="auto" w:fill="FFFFFF"/>
        <w:suppressAutoHyphens w:val="0"/>
        <w:spacing w:after="160" w:line="259" w:lineRule="auto"/>
        <w:ind w:left="360"/>
        <w:jc w:val="right"/>
        <w:rPr>
          <w:rFonts w:ascii="Times New Roman" w:eastAsia="Calibri" w:hAnsi="Times New Roman" w:cs="Times New Roman"/>
          <w:i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pacing w:val="-2"/>
          <w:sz w:val="24"/>
          <w:szCs w:val="24"/>
          <w:lang w:eastAsia="en-US"/>
        </w:rPr>
        <w:lastRenderedPageBreak/>
        <w:t xml:space="preserve">Приложение </w:t>
      </w:r>
      <w:r w:rsidR="001E320B" w:rsidRPr="001E320B">
        <w:rPr>
          <w:rFonts w:ascii="Times New Roman" w:eastAsia="Calibri" w:hAnsi="Times New Roman" w:cs="Times New Roman"/>
          <w:i/>
          <w:spacing w:val="-2"/>
          <w:sz w:val="24"/>
          <w:szCs w:val="24"/>
          <w:lang w:eastAsia="en-US"/>
        </w:rPr>
        <w:t>Г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Утвержден на заседании кафедры_____________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№ __ от «___»_________20__ г.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Индивидуальный план прохождения педагогической практики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ФГБОУ ВО «КамГУ им. Витуса Беринга»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20__/20__уч.год</w:t>
      </w:r>
    </w:p>
    <w:tbl>
      <w:tblPr>
        <w:tblW w:w="94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67"/>
        <w:gridCol w:w="643"/>
        <w:gridCol w:w="1259"/>
        <w:gridCol w:w="584"/>
        <w:gridCol w:w="567"/>
        <w:gridCol w:w="1248"/>
        <w:gridCol w:w="2374"/>
      </w:tblGrid>
      <w:tr w:rsidR="001E320B" w:rsidRPr="001E320B" w:rsidTr="001E320B">
        <w:trPr>
          <w:cantSplit/>
          <w:trHeight w:val="1134"/>
        </w:trPr>
        <w:tc>
          <w:tcPr>
            <w:tcW w:w="99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аспиранта</w:t>
            </w:r>
          </w:p>
        </w:tc>
        <w:tc>
          <w:tcPr>
            <w:tcW w:w="1767" w:type="dxa"/>
          </w:tcPr>
          <w:p w:rsidR="001E320B" w:rsidRPr="001E320B" w:rsidRDefault="005D1DAE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научного руководителя</w:t>
            </w:r>
            <w:r w:rsidRPr="005D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 w:rsidR="001E320B"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зав. кафедрой </w:t>
            </w:r>
          </w:p>
        </w:tc>
        <w:tc>
          <w:tcPr>
            <w:tcW w:w="643" w:type="dxa"/>
            <w:textDirection w:val="btLr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Кафедра</w:t>
            </w:r>
          </w:p>
        </w:tc>
        <w:tc>
          <w:tcPr>
            <w:tcW w:w="1259" w:type="dxa"/>
          </w:tcPr>
          <w:p w:rsidR="001E320B" w:rsidRPr="001E320B" w:rsidRDefault="001E320B" w:rsidP="005D1D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</w:t>
            </w:r>
            <w:r w:rsidR="005D1D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учная специальность</w:t>
            </w:r>
          </w:p>
        </w:tc>
        <w:tc>
          <w:tcPr>
            <w:tcW w:w="584" w:type="dxa"/>
            <w:textDirection w:val="btLr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Год обучения</w:t>
            </w:r>
          </w:p>
        </w:tc>
        <w:tc>
          <w:tcPr>
            <w:tcW w:w="567" w:type="dxa"/>
            <w:textDirection w:val="btLr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248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Календарные сроки проведения работ</w:t>
            </w:r>
          </w:p>
        </w:tc>
        <w:tc>
          <w:tcPr>
            <w:tcW w:w="2374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Планируемые виды работы (практические, семинарские занятия, лекции, разработка методических материалов)</w:t>
            </w:r>
          </w:p>
        </w:tc>
      </w:tr>
      <w:tr w:rsidR="001E320B" w:rsidRPr="001E320B" w:rsidTr="001E320B">
        <w:tc>
          <w:tcPr>
            <w:tcW w:w="99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320B" w:rsidRPr="001E320B" w:rsidTr="001E320B">
        <w:tc>
          <w:tcPr>
            <w:tcW w:w="99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9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</w:tcPr>
          <w:p w:rsidR="001E320B" w:rsidRPr="001E320B" w:rsidRDefault="001E320B" w:rsidP="001E320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Аспирант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</w:t>
            </w: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6781" w:rsidRDefault="006D6781" w:rsidP="005D1DA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6D6781"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Приложение Д</w:t>
      </w:r>
    </w:p>
    <w:p w:rsidR="001E320B" w:rsidRPr="001E320B" w:rsidRDefault="001E320B" w:rsidP="001E320B">
      <w:pPr>
        <w:suppressAutoHyphens w:val="0"/>
        <w:spacing w:after="0" w:line="240" w:lineRule="auto"/>
        <w:ind w:right="-4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ФГБОУ ВО «КамГУ им. Витуса Беринга»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 xml:space="preserve">УТВЕРЖДАЮ: </w:t>
      </w:r>
    </w:p>
    <w:p w:rsidR="001E320B" w:rsidRPr="001E320B" w:rsidRDefault="001E320B" w:rsidP="001E320B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>Зав. кафедрой __________________</w:t>
      </w:r>
    </w:p>
    <w:p w:rsidR="001E320B" w:rsidRPr="001E320B" w:rsidRDefault="001E320B" w:rsidP="001E320B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1E320B" w:rsidRPr="001E320B" w:rsidRDefault="001E320B" w:rsidP="001E320B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>________________/______________</w:t>
      </w:r>
    </w:p>
    <w:p w:rsidR="001E320B" w:rsidRPr="001E320B" w:rsidRDefault="001E320B" w:rsidP="001E320B">
      <w:pPr>
        <w:suppressAutoHyphens w:val="0"/>
        <w:spacing w:after="0" w:line="240" w:lineRule="auto"/>
        <w:ind w:left="5670" w:right="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20B">
        <w:rPr>
          <w:rFonts w:ascii="Times New Roman" w:eastAsia="Times New Roman" w:hAnsi="Times New Roman" w:cs="Times New Roman"/>
          <w:i/>
          <w:sz w:val="24"/>
          <w:szCs w:val="24"/>
        </w:rPr>
        <w:t>(подпись) (ФИО)</w:t>
      </w:r>
    </w:p>
    <w:p w:rsidR="001E320B" w:rsidRPr="001E320B" w:rsidRDefault="001E320B" w:rsidP="001E320B">
      <w:pPr>
        <w:suppressAutoHyphens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 xml:space="preserve"> «___» ________________ 20____г.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ind w:left="5670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ОТЧЕТ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о прохождении педагогической практики 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(20___- 20___ учебный год)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ind w:firstLine="4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377E4" w:rsidRDefault="001E320B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 xml:space="preserve">аспиранта 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suppressAutoHyphens w:val="0"/>
        <w:spacing w:after="0" w:line="240" w:lineRule="auto"/>
        <w:ind w:left="1560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i/>
          <w:sz w:val="24"/>
          <w:szCs w:val="24"/>
        </w:rPr>
        <w:t>(ФИО)</w:t>
      </w:r>
    </w:p>
    <w:p w:rsidR="001E320B" w:rsidRPr="001377E4" w:rsidRDefault="005D1DAE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Научная специальность</w:t>
      </w:r>
      <w:r w:rsidR="001E320B" w:rsidRPr="00137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20B"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suppressAutoHyphens w:val="0"/>
        <w:spacing w:after="0" w:line="240" w:lineRule="auto"/>
        <w:ind w:left="2835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i/>
          <w:sz w:val="24"/>
          <w:szCs w:val="24"/>
        </w:rPr>
        <w:t>(шифр и название)</w:t>
      </w:r>
    </w:p>
    <w:p w:rsidR="001E320B" w:rsidRPr="001377E4" w:rsidRDefault="001E320B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>Год и форма обучения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suppressAutoHyphens w:val="0"/>
        <w:spacing w:after="0" w:line="240" w:lineRule="auto"/>
        <w:ind w:left="1276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i/>
          <w:sz w:val="24"/>
          <w:szCs w:val="24"/>
        </w:rPr>
        <w:t xml:space="preserve"> (название)</w:t>
      </w:r>
    </w:p>
    <w:p w:rsidR="001E320B" w:rsidRPr="001377E4" w:rsidRDefault="001E320B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 xml:space="preserve">Научный руководитель 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suppressAutoHyphens w:val="0"/>
        <w:spacing w:after="0" w:line="240" w:lineRule="auto"/>
        <w:ind w:left="2835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i/>
          <w:sz w:val="24"/>
          <w:szCs w:val="24"/>
        </w:rPr>
        <w:t xml:space="preserve"> (ФИО, должность, ученое звание и степень)</w:t>
      </w:r>
    </w:p>
    <w:p w:rsidR="001E320B" w:rsidRPr="001377E4" w:rsidRDefault="001E320B" w:rsidP="001E320B">
      <w:pPr>
        <w:tabs>
          <w:tab w:val="left" w:leader="underscore" w:pos="9356"/>
        </w:tabs>
        <w:suppressAutoHyphens w:val="0"/>
        <w:spacing w:after="0" w:line="240" w:lineRule="auto"/>
        <w:ind w:right="40" w:firstLine="403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 xml:space="preserve">Место прохождения практики 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E320B" w:rsidRPr="001377E4" w:rsidRDefault="001E320B" w:rsidP="001E320B">
      <w:pPr>
        <w:suppressAutoHyphens w:val="0"/>
        <w:spacing w:after="0" w:line="240" w:lineRule="auto"/>
        <w:ind w:left="3544" w:right="4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i/>
          <w:sz w:val="24"/>
          <w:szCs w:val="24"/>
        </w:rPr>
        <w:t xml:space="preserve"> (наименование образовательного учреждения, кафедры)</w:t>
      </w:r>
    </w:p>
    <w:p w:rsidR="001E320B" w:rsidRPr="001377E4" w:rsidRDefault="001E320B" w:rsidP="001E320B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1377E4">
        <w:rPr>
          <w:rFonts w:ascii="Times New Roman" w:eastAsia="Times New Roman" w:hAnsi="Times New Roman" w:cs="Times New Roman"/>
          <w:sz w:val="24"/>
          <w:szCs w:val="24"/>
        </w:rPr>
        <w:t>Сроки прохождения практики: с «___»________</w:t>
      </w:r>
      <w:r w:rsidR="005D1DAE">
        <w:rPr>
          <w:rFonts w:ascii="Times New Roman" w:eastAsia="Times New Roman" w:hAnsi="Times New Roman" w:cs="Times New Roman"/>
          <w:sz w:val="24"/>
          <w:szCs w:val="24"/>
        </w:rPr>
        <w:t>___20___г. по «____» __________</w:t>
      </w:r>
      <w:r w:rsidRPr="001377E4">
        <w:rPr>
          <w:rFonts w:ascii="Times New Roman" w:eastAsia="Times New Roman" w:hAnsi="Times New Roman" w:cs="Times New Roman"/>
          <w:sz w:val="24"/>
          <w:szCs w:val="24"/>
        </w:rPr>
        <w:t>20___ г.</w:t>
      </w:r>
    </w:p>
    <w:p w:rsidR="001E320B" w:rsidRPr="001E320B" w:rsidRDefault="001E320B" w:rsidP="001E320B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</w:p>
    <w:p w:rsidR="001E320B" w:rsidRPr="001E320B" w:rsidRDefault="001E320B" w:rsidP="001E320B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 xml:space="preserve">Результаты выполнения индивидуального плана практики представлены в таблице 1. </w:t>
      </w:r>
    </w:p>
    <w:p w:rsidR="001E320B" w:rsidRPr="001E320B" w:rsidRDefault="001E320B" w:rsidP="001E320B">
      <w:pPr>
        <w:tabs>
          <w:tab w:val="left" w:leader="underscore" w:pos="10206"/>
        </w:tabs>
        <w:suppressAutoHyphens w:val="0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</w:rPr>
      </w:pPr>
      <w:r w:rsidRPr="001E320B">
        <w:rPr>
          <w:rFonts w:ascii="Times New Roman" w:eastAsia="Times New Roman" w:hAnsi="Times New Roman" w:cs="Times New Roman"/>
          <w:sz w:val="24"/>
          <w:szCs w:val="24"/>
        </w:rPr>
        <w:t xml:space="preserve">Таблица 1. Выполненные в ходе прохождения практики виды работ </w:t>
      </w:r>
    </w:p>
    <w:tbl>
      <w:tblPr>
        <w:tblW w:w="9705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3869"/>
        <w:gridCol w:w="943"/>
        <w:gridCol w:w="1315"/>
        <w:gridCol w:w="1425"/>
        <w:gridCol w:w="1582"/>
      </w:tblGrid>
      <w:tr w:rsidR="001E320B" w:rsidRPr="001E320B" w:rsidTr="001E320B">
        <w:trPr>
          <w:trHeight w:val="1069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Формы работы (лабораторные, практические, семинарские занятия, лекции, внеаудиторное мероприятие и другие виды работ)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left="5"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отчетности*</w:t>
            </w:r>
          </w:p>
        </w:tc>
      </w:tr>
      <w:tr w:rsidR="001E320B" w:rsidRPr="001E320B" w:rsidTr="001E320B">
        <w:trPr>
          <w:trHeight w:val="27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320B" w:rsidRPr="001E320B" w:rsidTr="001E320B">
        <w:trPr>
          <w:trHeight w:val="25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320B" w:rsidRPr="001E320B" w:rsidTr="001E320B">
        <w:trPr>
          <w:trHeight w:val="156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320B" w:rsidRPr="001E320B" w:rsidTr="001E320B">
        <w:trPr>
          <w:trHeight w:val="156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tabs>
                <w:tab w:val="num" w:pos="360"/>
              </w:tabs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Общий объем часов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ind w:right="-6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20B" w:rsidRPr="001E320B" w:rsidRDefault="001E320B" w:rsidP="001E320B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E320B" w:rsidRPr="001E320B" w:rsidRDefault="001E320B" w:rsidP="001E320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* </w:t>
      </w:r>
      <w:r w:rsidRPr="001E320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Планы лекций, семинарских занятий, деловых игр и отзывы о них; отзывы о посещении занятий других аспирантов (при наличии данных мероприятий в индивидуальном плане практики аспиранта); презентационные материалы; разработанные задачи, кейсы; другие методические и иные учебные материалы.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итоги практики, соответствие индивидуальному плану: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Самооценка проделанной работы (соответствие ожиданиям, достижения, трудности)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Предложения по проведению практики ____________________________________________ __________________________________________________________________________________________________________________________________________________________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Приложения (приводится перечень материалов, указанных аспирантом в графе «Форма отчетности»): </w:t>
      </w:r>
    </w:p>
    <w:p w:rsidR="001E320B" w:rsidRPr="001E320B" w:rsidRDefault="001E320B" w:rsidP="001E320B">
      <w:pPr>
        <w:numPr>
          <w:ilvl w:val="0"/>
          <w:numId w:val="116"/>
        </w:numPr>
        <w:shd w:val="clear" w:color="auto" w:fill="FFFFFF"/>
        <w:tabs>
          <w:tab w:val="clear" w:pos="720"/>
        </w:tabs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План проведения лекции по теме ___________________________________________</w:t>
      </w:r>
    </w:p>
    <w:p w:rsidR="001E320B" w:rsidRPr="001E320B" w:rsidRDefault="001E320B" w:rsidP="001E320B">
      <w:pPr>
        <w:numPr>
          <w:ilvl w:val="0"/>
          <w:numId w:val="116"/>
        </w:numPr>
        <w:shd w:val="clear" w:color="auto" w:fill="FFFFFF"/>
        <w:tabs>
          <w:tab w:val="clear" w:pos="720"/>
        </w:tabs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Презентационные материалы для проведения семинарского занятия на тему __________________________________________________________________________</w:t>
      </w:r>
    </w:p>
    <w:p w:rsidR="001E320B" w:rsidRPr="001E320B" w:rsidRDefault="001E320B" w:rsidP="001E320B">
      <w:pPr>
        <w:numPr>
          <w:ilvl w:val="0"/>
          <w:numId w:val="116"/>
        </w:numPr>
        <w:shd w:val="clear" w:color="auto" w:fill="FFFFFF"/>
        <w:tabs>
          <w:tab w:val="clear" w:pos="720"/>
        </w:tabs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Разработанные задачи для проведения контрольной работы по теме __________________________________________________________________________</w:t>
      </w:r>
    </w:p>
    <w:p w:rsidR="001E320B" w:rsidRPr="001E320B" w:rsidRDefault="001E320B" w:rsidP="001E320B">
      <w:pPr>
        <w:numPr>
          <w:ilvl w:val="0"/>
          <w:numId w:val="116"/>
        </w:numPr>
        <w:shd w:val="clear" w:color="auto" w:fill="FFFFFF"/>
        <w:tabs>
          <w:tab w:val="clear" w:pos="720"/>
        </w:tabs>
        <w:suppressAutoHyphens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……..</w:t>
      </w:r>
    </w:p>
    <w:p w:rsidR="001E320B" w:rsidRPr="001E320B" w:rsidRDefault="001E320B" w:rsidP="001E320B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использованных источников (приводится библиографический список, интернет-ресурсы и т.д.)</w:t>
      </w:r>
    </w:p>
    <w:p w:rsidR="001E320B" w:rsidRPr="001E320B" w:rsidRDefault="001E320B" w:rsidP="001E320B">
      <w:pPr>
        <w:shd w:val="clear" w:color="auto" w:fill="FFFFFF"/>
        <w:suppressAutoHyphens w:val="0"/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Аспирант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</w:t>
            </w: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СОГЛАСОВАНО: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6D6781" w:rsidRDefault="006D6781" w:rsidP="001E320B">
      <w:pPr>
        <w:suppressAutoHyphens w:val="0"/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sectPr w:rsidR="006D6781">
          <w:pgSz w:w="11906" w:h="16838"/>
          <w:pgMar w:top="1134" w:right="850" w:bottom="1134" w:left="1701" w:header="708" w:footer="708" w:gutter="0"/>
          <w:cols w:space="720"/>
          <w:formProt w:val="0"/>
          <w:docGrid w:linePitch="360" w:charSpace="8192"/>
        </w:sectPr>
      </w:pPr>
    </w:p>
    <w:p w:rsidR="006D6781" w:rsidRPr="001E320B" w:rsidRDefault="001E320B" w:rsidP="006D6781">
      <w:pPr>
        <w:suppressAutoHyphens w:val="0"/>
        <w:autoSpaceDE w:val="0"/>
        <w:autoSpaceDN w:val="0"/>
        <w:adjustRightInd w:val="0"/>
        <w:spacing w:after="16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Приложение Е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Отзыв _______________________ о работе аспиранта 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____________________________________________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ФГБОУ ВО «КамГУ им. Витуса Беринга»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период педагогической практики.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Характеристика педагогической работы аспиранта.</w:t>
      </w: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E320B" w:rsidRPr="001E320B" w:rsidRDefault="001E320B" w:rsidP="001E320B">
      <w:pPr>
        <w:pBdr>
          <w:between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pBdr>
          <w:between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pBdr>
          <w:between w:val="single" w:sz="4" w:space="1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В содержании отзыва можно отметить тематику учебных занятий, проведенных аспирантом; эффективность использованных им образовательных технологий; методы и формы проведения занятий; степень достижения учебных задач; качество, полноту и новизну разработанных аспирантом учебно-методических материалов; рекомендации по совершенствованию педагогических навыков и т.д.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Выписка из протокола заседания кафедры: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Считать, что аспирант ________________________ прошел педагогическую практику с оценкой «зачтено/незачтено».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320B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заседания кафедры ___________№ __ от « __»______ ______ г.</w:t>
      </w:r>
    </w:p>
    <w:p w:rsidR="001E320B" w:rsidRPr="001E320B" w:rsidRDefault="001E320B" w:rsidP="001E320B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1E320B" w:rsidRPr="001E320B" w:rsidTr="001E320B">
        <w:trPr>
          <w:trHeight w:val="647"/>
        </w:trPr>
        <w:tc>
          <w:tcPr>
            <w:tcW w:w="4788" w:type="dxa"/>
          </w:tcPr>
          <w:p w:rsidR="001E320B" w:rsidRPr="001E320B" w:rsidRDefault="001E320B" w:rsidP="001E320B">
            <w:pPr>
              <w:tabs>
                <w:tab w:val="left" w:pos="4360"/>
              </w:tabs>
              <w:suppressAutoHyphens w:val="0"/>
              <w:spacing w:after="0" w:line="240" w:lineRule="auto"/>
              <w:ind w:left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Заведующий кафедрой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«____»_______________20____ г.</w:t>
            </w:r>
          </w:p>
        </w:tc>
        <w:tc>
          <w:tcPr>
            <w:tcW w:w="2313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669" w:type="dxa"/>
          </w:tcPr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_________________</w:t>
            </w:r>
          </w:p>
          <w:p w:rsidR="001E320B" w:rsidRPr="001E320B" w:rsidRDefault="001E320B" w:rsidP="001E320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E320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(расшифровка подписи)</w:t>
            </w:r>
          </w:p>
        </w:tc>
      </w:tr>
    </w:tbl>
    <w:p w:rsidR="001E320B" w:rsidRPr="001E320B" w:rsidRDefault="001E320B" w:rsidP="001E320B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1E320B" w:rsidRDefault="001E320B" w:rsidP="001E320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320B" w:rsidRPr="00290283" w:rsidRDefault="001E320B" w:rsidP="001E32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</w:p>
    <w:sectPr w:rsidR="001E320B" w:rsidRPr="00290283">
      <w:pgSz w:w="11906" w:h="16838"/>
      <w:pgMar w:top="1134" w:right="850" w:bottom="1134" w:left="1701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836" w:rsidRDefault="00E02836">
      <w:pPr>
        <w:spacing w:after="0" w:line="240" w:lineRule="auto"/>
      </w:pPr>
      <w:r>
        <w:separator/>
      </w:r>
    </w:p>
  </w:endnote>
  <w:endnote w:type="continuationSeparator" w:id="0">
    <w:p w:rsidR="00E02836" w:rsidRDefault="00E02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727113"/>
      <w:docPartObj>
        <w:docPartGallery w:val="Page Numbers (Bottom of Page)"/>
        <w:docPartUnique/>
      </w:docPartObj>
    </w:sdtPr>
    <w:sdtEndPr/>
    <w:sdtContent>
      <w:p w:rsidR="005D1DAE" w:rsidRDefault="005D1DAE">
        <w:pPr>
          <w:pStyle w:val="a6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06F7">
          <w:rPr>
            <w:rFonts w:ascii="Times New Roman" w:hAnsi="Times New Roman" w:cs="Times New Roman"/>
            <w:noProof/>
            <w:sz w:val="24"/>
            <w:szCs w:val="24"/>
          </w:rPr>
          <w:t>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DAE" w:rsidRDefault="005D1D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729136"/>
      <w:docPartObj>
        <w:docPartGallery w:val="Page Numbers (Bottom of Page)"/>
        <w:docPartUnique/>
      </w:docPartObj>
    </w:sdtPr>
    <w:sdtEndPr/>
    <w:sdtContent>
      <w:p w:rsidR="005D1DAE" w:rsidRDefault="005D1DAE">
        <w:pPr>
          <w:pStyle w:val="a6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DAE" w:rsidRDefault="005D1D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836" w:rsidRDefault="00E02836">
      <w:pPr>
        <w:spacing w:after="0" w:line="240" w:lineRule="auto"/>
      </w:pPr>
      <w:r>
        <w:separator/>
      </w:r>
    </w:p>
  </w:footnote>
  <w:footnote w:type="continuationSeparator" w:id="0">
    <w:p w:rsidR="00E02836" w:rsidRDefault="00E02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AE" w:rsidRDefault="005D1DAE">
    <w:pPr>
      <w:pStyle w:val="a4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5D1DAE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5D1DAE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 w:rsidP="00F056C1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Рабочая программа педагогической п</w:t>
          </w:r>
          <w:r w:rsidRPr="007106F7">
            <w:rPr>
              <w:rFonts w:ascii="Times New Roman" w:hAnsi="Times New Roman"/>
              <w:sz w:val="24"/>
              <w:szCs w:val="24"/>
            </w:rPr>
            <w:t>рак</w:t>
          </w:r>
          <w:r w:rsidRPr="00551A69">
            <w:rPr>
              <w:rFonts w:ascii="Times New Roman" w:hAnsi="Times New Roman"/>
              <w:sz w:val="24"/>
              <w:szCs w:val="24"/>
            </w:rPr>
            <w:t xml:space="preserve">тики </w:t>
          </w:r>
          <w:r>
            <w:rPr>
              <w:rFonts w:ascii="Times New Roman" w:hAnsi="Times New Roman"/>
              <w:sz w:val="24"/>
              <w:szCs w:val="24"/>
            </w:rPr>
            <w:t xml:space="preserve">для научной специальности </w:t>
          </w:r>
          <w:r w:rsidR="007106F7" w:rsidRPr="007106F7">
            <w:rPr>
              <w:rFonts w:ascii="Times New Roman" w:hAnsi="Times New Roman"/>
              <w:sz w:val="24"/>
              <w:szCs w:val="24"/>
            </w:rPr>
            <w:t>5.8.1. Общая педагогика, история педагогики и образования</w:t>
          </w:r>
        </w:p>
      </w:tc>
    </w:tr>
  </w:tbl>
  <w:p w:rsidR="005D1DAE" w:rsidRDefault="005D1D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AE" w:rsidRDefault="005D1DAE">
    <w:pPr>
      <w:pStyle w:val="a4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5D1DAE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pStyle w:val="a4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5D1DAE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D1DAE" w:rsidRDefault="005D1DAE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2.1.3 «Математическое моделирование, численные методы и комплексы программ»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1.2.2. Математическое моделирование, численные методы и комплексы программ</w:t>
          </w:r>
        </w:p>
      </w:tc>
    </w:tr>
  </w:tbl>
  <w:p w:rsidR="005D1DAE" w:rsidRDefault="005D1D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701"/>
    <w:multiLevelType w:val="multilevel"/>
    <w:tmpl w:val="796A62B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AB36C6"/>
    <w:multiLevelType w:val="multilevel"/>
    <w:tmpl w:val="14F8AE3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053AD5"/>
    <w:multiLevelType w:val="multilevel"/>
    <w:tmpl w:val="95D80EC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 w15:restartNumberingAfterBreak="0">
    <w:nsid w:val="0ED65884"/>
    <w:multiLevelType w:val="multilevel"/>
    <w:tmpl w:val="059ED60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364919"/>
    <w:multiLevelType w:val="multilevel"/>
    <w:tmpl w:val="1A2A143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3A4158"/>
    <w:multiLevelType w:val="multilevel"/>
    <w:tmpl w:val="0DF24F7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46068A"/>
    <w:multiLevelType w:val="multilevel"/>
    <w:tmpl w:val="1348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A847F5"/>
    <w:multiLevelType w:val="multilevel"/>
    <w:tmpl w:val="8FB8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0406B5"/>
    <w:multiLevelType w:val="multilevel"/>
    <w:tmpl w:val="030E689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132404"/>
    <w:multiLevelType w:val="multilevel"/>
    <w:tmpl w:val="CFB0506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277A71"/>
    <w:multiLevelType w:val="hybridMultilevel"/>
    <w:tmpl w:val="46F20F72"/>
    <w:lvl w:ilvl="0" w:tplc="75723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B35672"/>
    <w:multiLevelType w:val="multilevel"/>
    <w:tmpl w:val="505C422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865903"/>
    <w:multiLevelType w:val="multilevel"/>
    <w:tmpl w:val="0BB0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E80402"/>
    <w:multiLevelType w:val="multilevel"/>
    <w:tmpl w:val="0662169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661DD4"/>
    <w:multiLevelType w:val="multilevel"/>
    <w:tmpl w:val="EEE6865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23A35F3"/>
    <w:multiLevelType w:val="hybridMultilevel"/>
    <w:tmpl w:val="E8629C46"/>
    <w:lvl w:ilvl="0" w:tplc="F71C9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5F13D75"/>
    <w:multiLevelType w:val="multilevel"/>
    <w:tmpl w:val="C43A9F3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7C562D0"/>
    <w:multiLevelType w:val="multilevel"/>
    <w:tmpl w:val="1CF4298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8" w15:restartNumberingAfterBreak="0">
    <w:nsid w:val="2D321A0B"/>
    <w:multiLevelType w:val="multilevel"/>
    <w:tmpl w:val="7B96C98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CD3DED"/>
    <w:multiLevelType w:val="multilevel"/>
    <w:tmpl w:val="B6EAB7A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8E1526C"/>
    <w:multiLevelType w:val="multilevel"/>
    <w:tmpl w:val="9E96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3F53D9"/>
    <w:multiLevelType w:val="multilevel"/>
    <w:tmpl w:val="CE80AC3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2" w15:restartNumberingAfterBreak="0">
    <w:nsid w:val="3E516B1E"/>
    <w:multiLevelType w:val="multilevel"/>
    <w:tmpl w:val="35AC540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F4D35FE"/>
    <w:multiLevelType w:val="multilevel"/>
    <w:tmpl w:val="30FC98A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1A6D7B"/>
    <w:multiLevelType w:val="multilevel"/>
    <w:tmpl w:val="C99E618E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5" w15:restartNumberingAfterBreak="0">
    <w:nsid w:val="418F5C5F"/>
    <w:multiLevelType w:val="multilevel"/>
    <w:tmpl w:val="C1E02A7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6BE2A32"/>
    <w:multiLevelType w:val="multilevel"/>
    <w:tmpl w:val="D5FCA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BE3BBE"/>
    <w:multiLevelType w:val="multilevel"/>
    <w:tmpl w:val="4FF61E6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BD5D9D"/>
    <w:multiLevelType w:val="multilevel"/>
    <w:tmpl w:val="25BC1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4A3C199B"/>
    <w:multiLevelType w:val="hybridMultilevel"/>
    <w:tmpl w:val="1A36CE18"/>
    <w:lvl w:ilvl="0" w:tplc="186AE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41C6E"/>
    <w:multiLevelType w:val="multilevel"/>
    <w:tmpl w:val="B9E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1" w15:restartNumberingAfterBreak="0">
    <w:nsid w:val="4E4730C6"/>
    <w:multiLevelType w:val="hybridMultilevel"/>
    <w:tmpl w:val="97182256"/>
    <w:lvl w:ilvl="0" w:tplc="186AE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0D59E5"/>
    <w:multiLevelType w:val="multilevel"/>
    <w:tmpl w:val="B86E0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52F12DC4"/>
    <w:multiLevelType w:val="multilevel"/>
    <w:tmpl w:val="DCC625C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34" w15:restartNumberingAfterBreak="0">
    <w:nsid w:val="530700B3"/>
    <w:multiLevelType w:val="multilevel"/>
    <w:tmpl w:val="0ECADEB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6914F25"/>
    <w:multiLevelType w:val="multilevel"/>
    <w:tmpl w:val="09B4A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D86ECA"/>
    <w:multiLevelType w:val="multilevel"/>
    <w:tmpl w:val="1C92587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7" w15:restartNumberingAfterBreak="0">
    <w:nsid w:val="5B146195"/>
    <w:multiLevelType w:val="multilevel"/>
    <w:tmpl w:val="A956D8D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D76457E"/>
    <w:multiLevelType w:val="multilevel"/>
    <w:tmpl w:val="46DA704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2C1E4F"/>
    <w:multiLevelType w:val="multilevel"/>
    <w:tmpl w:val="C3122B9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3126F8F"/>
    <w:multiLevelType w:val="multilevel"/>
    <w:tmpl w:val="0D82999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1" w15:restartNumberingAfterBreak="0">
    <w:nsid w:val="64457357"/>
    <w:multiLevelType w:val="multilevel"/>
    <w:tmpl w:val="1F4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4BD0115"/>
    <w:multiLevelType w:val="multilevel"/>
    <w:tmpl w:val="517A3B7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7AD301F"/>
    <w:multiLevelType w:val="multilevel"/>
    <w:tmpl w:val="93CED6FC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A76762D"/>
    <w:multiLevelType w:val="multilevel"/>
    <w:tmpl w:val="C6540D3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5" w15:restartNumberingAfterBreak="0">
    <w:nsid w:val="6B3B0C3C"/>
    <w:multiLevelType w:val="multilevel"/>
    <w:tmpl w:val="18C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381ED1"/>
    <w:multiLevelType w:val="multilevel"/>
    <w:tmpl w:val="F4EA552A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1650ED7"/>
    <w:multiLevelType w:val="multilevel"/>
    <w:tmpl w:val="0D6ADBC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45A0449"/>
    <w:multiLevelType w:val="multilevel"/>
    <w:tmpl w:val="2CAA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56D15F3"/>
    <w:multiLevelType w:val="multilevel"/>
    <w:tmpl w:val="943C377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7E56DE5"/>
    <w:multiLevelType w:val="multilevel"/>
    <w:tmpl w:val="6E4832E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78AB7FA8"/>
    <w:multiLevelType w:val="multilevel"/>
    <w:tmpl w:val="6136B8C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C326F24"/>
    <w:multiLevelType w:val="multilevel"/>
    <w:tmpl w:val="F3080A20"/>
    <w:lvl w:ilvl="0">
      <w:start w:val="1"/>
      <w:numFmt w:val="decimal"/>
      <w:pStyle w:val="-"/>
      <w:lvlText w:val="%1."/>
      <w:lvlJc w:val="left"/>
      <w:pPr>
        <w:tabs>
          <w:tab w:val="num" w:pos="0"/>
        </w:tabs>
        <w:ind w:left="1720" w:hanging="58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5" w:hanging="180"/>
      </w:pPr>
    </w:lvl>
  </w:abstractNum>
  <w:abstractNum w:abstractNumId="53" w15:restartNumberingAfterBreak="0">
    <w:nsid w:val="7CB45968"/>
    <w:multiLevelType w:val="multilevel"/>
    <w:tmpl w:val="56EE569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E3F7FF8"/>
    <w:multiLevelType w:val="multilevel"/>
    <w:tmpl w:val="2CE01240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52"/>
  </w:num>
  <w:num w:numId="3">
    <w:abstractNumId w:val="41"/>
  </w:num>
  <w:num w:numId="4">
    <w:abstractNumId w:val="32"/>
  </w:num>
  <w:num w:numId="5">
    <w:abstractNumId w:val="28"/>
  </w:num>
  <w:num w:numId="6">
    <w:abstractNumId w:val="21"/>
  </w:num>
  <w:num w:numId="7">
    <w:abstractNumId w:val="2"/>
  </w:num>
  <w:num w:numId="8">
    <w:abstractNumId w:val="17"/>
  </w:num>
  <w:num w:numId="9">
    <w:abstractNumId w:val="36"/>
  </w:num>
  <w:num w:numId="10">
    <w:abstractNumId w:val="20"/>
  </w:num>
  <w:num w:numId="11">
    <w:abstractNumId w:val="33"/>
  </w:num>
  <w:num w:numId="12">
    <w:abstractNumId w:val="40"/>
  </w:num>
  <w:num w:numId="13">
    <w:abstractNumId w:val="44"/>
  </w:num>
  <w:num w:numId="14">
    <w:abstractNumId w:val="30"/>
  </w:num>
  <w:num w:numId="15">
    <w:abstractNumId w:val="6"/>
  </w:num>
  <w:num w:numId="16">
    <w:abstractNumId w:val="45"/>
  </w:num>
  <w:num w:numId="17">
    <w:abstractNumId w:val="12"/>
  </w:num>
  <w:num w:numId="18">
    <w:abstractNumId w:val="7"/>
  </w:num>
  <w:num w:numId="19">
    <w:abstractNumId w:val="48"/>
  </w:num>
  <w:num w:numId="20">
    <w:abstractNumId w:val="26"/>
  </w:num>
  <w:num w:numId="21">
    <w:abstractNumId w:val="35"/>
  </w:num>
  <w:num w:numId="22">
    <w:abstractNumId w:val="54"/>
  </w:num>
  <w:num w:numId="23">
    <w:abstractNumId w:val="25"/>
  </w:num>
  <w:num w:numId="24">
    <w:abstractNumId w:val="38"/>
  </w:num>
  <w:num w:numId="25">
    <w:abstractNumId w:val="42"/>
  </w:num>
  <w:num w:numId="26">
    <w:abstractNumId w:val="16"/>
  </w:num>
  <w:num w:numId="27">
    <w:abstractNumId w:val="13"/>
  </w:num>
  <w:num w:numId="28">
    <w:abstractNumId w:val="19"/>
  </w:num>
  <w:num w:numId="29">
    <w:abstractNumId w:val="47"/>
  </w:num>
  <w:num w:numId="30">
    <w:abstractNumId w:val="43"/>
  </w:num>
  <w:num w:numId="31">
    <w:abstractNumId w:val="5"/>
  </w:num>
  <w:num w:numId="32">
    <w:abstractNumId w:val="11"/>
  </w:num>
  <w:num w:numId="33">
    <w:abstractNumId w:val="50"/>
  </w:num>
  <w:num w:numId="34">
    <w:abstractNumId w:val="8"/>
  </w:num>
  <w:num w:numId="35">
    <w:abstractNumId w:val="27"/>
  </w:num>
  <w:num w:numId="36">
    <w:abstractNumId w:val="22"/>
  </w:num>
  <w:num w:numId="37">
    <w:abstractNumId w:val="1"/>
  </w:num>
  <w:num w:numId="38">
    <w:abstractNumId w:val="0"/>
  </w:num>
  <w:num w:numId="39">
    <w:abstractNumId w:val="53"/>
  </w:num>
  <w:num w:numId="40">
    <w:abstractNumId w:val="3"/>
  </w:num>
  <w:num w:numId="41">
    <w:abstractNumId w:val="4"/>
  </w:num>
  <w:num w:numId="42">
    <w:abstractNumId w:val="18"/>
  </w:num>
  <w:num w:numId="43">
    <w:abstractNumId w:val="14"/>
  </w:num>
  <w:num w:numId="44">
    <w:abstractNumId w:val="34"/>
  </w:num>
  <w:num w:numId="45">
    <w:abstractNumId w:val="51"/>
  </w:num>
  <w:num w:numId="46">
    <w:abstractNumId w:val="23"/>
  </w:num>
  <w:num w:numId="47">
    <w:abstractNumId w:val="46"/>
  </w:num>
  <w:num w:numId="48">
    <w:abstractNumId w:val="37"/>
  </w:num>
  <w:num w:numId="49">
    <w:abstractNumId w:val="9"/>
  </w:num>
  <w:num w:numId="50">
    <w:abstractNumId w:val="49"/>
  </w:num>
  <w:num w:numId="51">
    <w:abstractNumId w:val="39"/>
  </w:num>
  <w:num w:numId="5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5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6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7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8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9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4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5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6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7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8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09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0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1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2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3">
    <w:abstractNumId w:val="24"/>
    <w:lvlOverride w:ilvl="0">
      <w:lvl w:ilvl="0">
        <w:start w:val="1"/>
        <w:numFmt w:val="none"/>
        <w:pStyle w:val="2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none"/>
        <w:pStyle w:val="1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2">
      <w:lvl w:ilvl="2">
        <w:start w:val="1"/>
        <w:numFmt w:val="none"/>
        <w:pStyle w:val="20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14">
    <w:abstractNumId w:val="29"/>
  </w:num>
  <w:num w:numId="115">
    <w:abstractNumId w:val="31"/>
  </w:num>
  <w:num w:numId="116">
    <w:abstractNumId w:val="10"/>
  </w:num>
  <w:num w:numId="117">
    <w:abstractNumId w:val="15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B9A"/>
    <w:rsid w:val="001377E4"/>
    <w:rsid w:val="001E320B"/>
    <w:rsid w:val="00290283"/>
    <w:rsid w:val="002912A6"/>
    <w:rsid w:val="002F336E"/>
    <w:rsid w:val="003578D8"/>
    <w:rsid w:val="003E0786"/>
    <w:rsid w:val="004B7EA9"/>
    <w:rsid w:val="00551A69"/>
    <w:rsid w:val="00563129"/>
    <w:rsid w:val="00577B9A"/>
    <w:rsid w:val="005D1DAE"/>
    <w:rsid w:val="006D6781"/>
    <w:rsid w:val="007106F7"/>
    <w:rsid w:val="00754E82"/>
    <w:rsid w:val="0087518A"/>
    <w:rsid w:val="00BB1E2A"/>
    <w:rsid w:val="00C02EC9"/>
    <w:rsid w:val="00E02836"/>
    <w:rsid w:val="00E3517A"/>
    <w:rsid w:val="00E64867"/>
    <w:rsid w:val="00F056C1"/>
    <w:rsid w:val="00F11315"/>
    <w:rsid w:val="00F2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0796"/>
  <w15:docId w15:val="{DD90432D-3417-4B52-8EEA-A3E19C8F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8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0">
    <w:name w:val="heading 1"/>
    <w:basedOn w:val="a"/>
    <w:link w:val="11"/>
    <w:uiPriority w:val="9"/>
    <w:qFormat/>
    <w:rsid w:val="00152F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21">
    <w:name w:val="heading 2"/>
    <w:basedOn w:val="a"/>
    <w:link w:val="22"/>
    <w:uiPriority w:val="9"/>
    <w:qFormat/>
    <w:rsid w:val="00152FF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965784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6"/>
    <w:uiPriority w:val="99"/>
    <w:qFormat/>
    <w:rsid w:val="00965784"/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8"/>
    <w:qFormat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бычный (веб) Знак"/>
    <w:basedOn w:val="a0"/>
    <w:link w:val="aa"/>
    <w:uiPriority w:val="99"/>
    <w:qFormat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"/>
    <w:basedOn w:val="a0"/>
    <w:qFormat/>
    <w:rsid w:val="009657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10"/>
    <w:qFormat/>
    <w:rsid w:val="00965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Я_Загол_2 Знак"/>
    <w:basedOn w:val="a9"/>
    <w:link w:val="26"/>
    <w:qFormat/>
    <w:rsid w:val="00965784"/>
    <w:rPr>
      <w:rFonts w:asciiTheme="majorHAnsi" w:eastAsia="Times New Roman" w:hAnsiTheme="majorHAnsi" w:cs="Times New Roman"/>
      <w:b/>
      <w:bCs/>
      <w:i/>
      <w:kern w:val="2"/>
      <w:sz w:val="20"/>
      <w:szCs w:val="20"/>
      <w:lang w:eastAsia="ru-RU"/>
    </w:rPr>
  </w:style>
  <w:style w:type="character" w:customStyle="1" w:styleId="ab">
    <w:name w:val="Я_Текст Знак"/>
    <w:basedOn w:val="a0"/>
    <w:link w:val="ac"/>
    <w:uiPriority w:val="99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customStyle="1" w:styleId="12">
    <w:name w:val="Я_Загол_1 Знак"/>
    <w:basedOn w:val="a0"/>
    <w:link w:val="13"/>
    <w:uiPriority w:val="99"/>
    <w:qFormat/>
    <w:rsid w:val="00965784"/>
    <w:rPr>
      <w:rFonts w:eastAsia="Times New Roman" w:cstheme="minorHAnsi"/>
      <w:b/>
      <w:bCs/>
      <w:color w:val="000000"/>
      <w:kern w:val="2"/>
      <w:shd w:val="clear" w:color="auto" w:fill="FFFFFF"/>
      <w:lang w:eastAsia="ru-RU"/>
    </w:rPr>
  </w:style>
  <w:style w:type="character" w:customStyle="1" w:styleId="ad">
    <w:name w:val="Я_Загол Знак"/>
    <w:basedOn w:val="a0"/>
    <w:link w:val="ae"/>
    <w:qFormat/>
    <w:rsid w:val="00965784"/>
    <w:rPr>
      <w:rFonts w:eastAsia="Times New Roman" w:cstheme="minorHAnsi"/>
      <w:b/>
      <w:bCs/>
      <w:caps/>
      <w:color w:val="000000"/>
      <w:kern w:val="2"/>
      <w:sz w:val="24"/>
      <w:szCs w:val="24"/>
      <w:shd w:val="clear" w:color="auto" w:fill="FFFFFF"/>
      <w:lang w:eastAsia="ru-RU"/>
    </w:rPr>
  </w:style>
  <w:style w:type="character" w:customStyle="1" w:styleId="-0">
    <w:name w:val="Я_Лит-ра_Нум Знак"/>
    <w:basedOn w:val="ab"/>
    <w:link w:val="-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styleId="af">
    <w:name w:val="Hyperlink"/>
    <w:basedOn w:val="a0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36FB0"/>
  </w:style>
  <w:style w:type="character" w:customStyle="1" w:styleId="11">
    <w:name w:val="Заголовок 1 Знак"/>
    <w:basedOn w:val="a0"/>
    <w:link w:val="10"/>
    <w:uiPriority w:val="9"/>
    <w:qFormat/>
    <w:rsid w:val="00152FF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uiPriority w:val="9"/>
    <w:qFormat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">
    <w:name w:val="Link"/>
    <w:qFormat/>
    <w:rsid w:val="005611FC"/>
    <w:rPr>
      <w:color w:val="0000FF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qFormat/>
    <w:rsid w:val="00C649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Маркеры"/>
    <w:qFormat/>
    <w:rPr>
      <w:rFonts w:ascii="OpenSymbol" w:eastAsia="OpenSymbol" w:hAnsi="OpenSymbol" w:cs="OpenSymbol"/>
    </w:rPr>
  </w:style>
  <w:style w:type="paragraph" w:styleId="af3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link w:val="a7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List"/>
    <w:basedOn w:val="a8"/>
    <w:rPr>
      <w:rFonts w:cs="Mang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link w:val="a9"/>
    <w:uiPriority w:val="99"/>
    <w:unhideWhenUsed/>
    <w:qFormat/>
    <w:rsid w:val="00965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965784"/>
    <w:pPr>
      <w:tabs>
        <w:tab w:val="center" w:pos="4677"/>
        <w:tab w:val="right" w:pos="9355"/>
      </w:tabs>
      <w:spacing w:after="160" w:line="252" w:lineRule="auto"/>
    </w:pPr>
    <w:rPr>
      <w:rFonts w:eastAsia="Calibri" w:cs="Times New Roman"/>
      <w:lang w:eastAsia="en-US"/>
    </w:rPr>
  </w:style>
  <w:style w:type="paragraph" w:customStyle="1" w:styleId="14">
    <w:name w:val="Абзац списка1"/>
    <w:basedOn w:val="a"/>
    <w:qFormat/>
    <w:rsid w:val="00965784"/>
    <w:pPr>
      <w:ind w:left="720"/>
      <w:jc w:val="both"/>
    </w:pPr>
    <w:rPr>
      <w:rFonts w:eastAsia="Times New Roman" w:cs="Times New Roman"/>
      <w:lang w:eastAsia="en-US"/>
    </w:rPr>
  </w:style>
  <w:style w:type="paragraph" w:customStyle="1" w:styleId="af8">
    <w:name w:val="Прижатый влево"/>
    <w:basedOn w:val="a"/>
    <w:next w:val="a"/>
    <w:qFormat/>
    <w:rsid w:val="00965784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9657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Абзац списка2"/>
    <w:basedOn w:val="a"/>
    <w:qFormat/>
    <w:rsid w:val="00965784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"/>
    <w:qFormat/>
    <w:rsid w:val="00965784"/>
    <w:pPr>
      <w:numPr>
        <w:ilvl w:val="1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"/>
    <w:qFormat/>
    <w:rsid w:val="00965784"/>
    <w:pPr>
      <w:numPr>
        <w:ilvl w:val="2"/>
        <w:numId w:val="1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(2)1"/>
    <w:basedOn w:val="a"/>
    <w:link w:val="24"/>
    <w:qFormat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26">
    <w:name w:val="Я_Загол_2"/>
    <w:basedOn w:val="aa"/>
    <w:link w:val="25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"/>
      <w:sz w:val="20"/>
      <w:szCs w:val="20"/>
    </w:rPr>
  </w:style>
  <w:style w:type="paragraph" w:customStyle="1" w:styleId="ac">
    <w:name w:val="Я_Текст"/>
    <w:basedOn w:val="a"/>
    <w:link w:val="ab"/>
    <w:uiPriority w:val="99"/>
    <w:qFormat/>
    <w:rsid w:val="00965784"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"/>
      <w:sz w:val="20"/>
      <w:szCs w:val="20"/>
    </w:rPr>
  </w:style>
  <w:style w:type="paragraph" w:customStyle="1" w:styleId="13">
    <w:name w:val="Я_Загол_1"/>
    <w:basedOn w:val="a"/>
    <w:link w:val="12"/>
    <w:uiPriority w:val="99"/>
    <w:qFormat/>
    <w:rsid w:val="00965784"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"/>
    </w:rPr>
  </w:style>
  <w:style w:type="paragraph" w:customStyle="1" w:styleId="ae">
    <w:name w:val="Я_Загол"/>
    <w:basedOn w:val="a"/>
    <w:link w:val="ad"/>
    <w:qFormat/>
    <w:rsid w:val="00965784"/>
    <w:pPr>
      <w:suppressLineNumbers/>
      <w:shd w:val="clear" w:color="auto" w:fill="FFFFFF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"/>
      <w:sz w:val="24"/>
      <w:szCs w:val="24"/>
    </w:rPr>
  </w:style>
  <w:style w:type="paragraph" w:customStyle="1" w:styleId="-">
    <w:name w:val="Я_Лит-ра_Нум"/>
    <w:basedOn w:val="ac"/>
    <w:link w:val="-0"/>
    <w:qFormat/>
    <w:rsid w:val="00965784"/>
    <w:pPr>
      <w:numPr>
        <w:numId w:val="2"/>
      </w:numPr>
      <w:tabs>
        <w:tab w:val="left" w:pos="227"/>
        <w:tab w:val="left" w:pos="340"/>
      </w:tabs>
    </w:pPr>
  </w:style>
  <w:style w:type="paragraph" w:customStyle="1" w:styleId="Default">
    <w:name w:val="Default"/>
    <w:qFormat/>
    <w:rsid w:val="00935A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0">
    <w:name w:val="Стиль3"/>
    <w:basedOn w:val="a"/>
    <w:qFormat/>
    <w:rsid w:val="00AA756E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9">
    <w:name w:val="List Paragraph"/>
    <w:basedOn w:val="a"/>
    <w:uiPriority w:val="1"/>
    <w:qFormat/>
    <w:rsid w:val="008B1421"/>
    <w:pPr>
      <w:ind w:left="720"/>
      <w:contextualSpacing/>
    </w:pPr>
  </w:style>
  <w:style w:type="paragraph" w:styleId="af1">
    <w:name w:val="Balloon Text"/>
    <w:basedOn w:val="a"/>
    <w:link w:val="af0"/>
    <w:uiPriority w:val="99"/>
    <w:semiHidden/>
    <w:unhideWhenUsed/>
    <w:qFormat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1">
    <w:name w:val="Стиль Заголовок 3 + По центру"/>
    <w:basedOn w:val="3"/>
    <w:next w:val="af3"/>
    <w:qFormat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table" w:styleId="afa">
    <w:name w:val="Table Grid"/>
    <w:basedOn w:val="a1"/>
    <w:uiPriority w:val="59"/>
    <w:rsid w:val="0096578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"/>
    <w:basedOn w:val="a1"/>
    <w:uiPriority w:val="99"/>
    <w:rsid w:val="003E0786"/>
    <w:rPr>
      <w:rFonts w:eastAsia="Times New Roman" w:cstheme="minorHAnsi"/>
      <w:b/>
      <w:bCs/>
      <w:color w:val="000000"/>
      <w:kern w:val="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qFormat/>
    <w:rsid w:val="003E0786"/>
    <w:pPr>
      <w:suppressAutoHyphens w:val="0"/>
      <w:spacing w:beforeAutospacing="1" w:after="119" w:line="259" w:lineRule="auto"/>
    </w:pPr>
    <w:rPr>
      <w:rFonts w:eastAsia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fa"/>
    <w:uiPriority w:val="59"/>
    <w:rsid w:val="00551A69"/>
    <w:pPr>
      <w:suppressAutoHyphens w:val="0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lltext/fulltextdb_redirect.php?fulltextdb_id=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AAD6C-9AF4-4E69-AEEF-3FDE7E445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19</Pages>
  <Words>4760</Words>
  <Characters>27135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dc:description/>
  <cp:lastModifiedBy>Гнездилова Елена Валерьевна</cp:lastModifiedBy>
  <cp:revision>100</cp:revision>
  <dcterms:created xsi:type="dcterms:W3CDTF">2019-11-28T00:16:00Z</dcterms:created>
  <dcterms:modified xsi:type="dcterms:W3CDTF">2023-06-07T21:42:00Z</dcterms:modified>
  <dc:language>ru-RU</dc:language>
</cp:coreProperties>
</file>