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Министерство науки и высшего образования Российской Федерации</w:t>
      </w:r>
    </w:p>
    <w:p>
      <w:pPr>
        <w:pStyle w:val="Normal"/>
        <w:spacing w:lineRule="auto" w:line="240" w:before="0" w:after="0"/>
        <w:jc w:val="center"/>
        <w:rPr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Федеральное государственное бюджетное образовательное учреждение</w:t>
      </w:r>
    </w:p>
    <w:p>
      <w:pPr>
        <w:pStyle w:val="Normal"/>
        <w:spacing w:lineRule="auto" w:line="240" w:before="0" w:after="0"/>
        <w:jc w:val="center"/>
        <w:rPr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высшего образования</w:t>
      </w:r>
    </w:p>
    <w:p>
      <w:pPr>
        <w:pStyle w:val="Normal"/>
        <w:spacing w:lineRule="auto" w:line="240" w:before="0" w:after="0"/>
        <w:jc w:val="center"/>
        <w:rPr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«Камчатский государственный университет имени Витуса Беринга»</w:t>
      </w:r>
    </w:p>
    <w:p>
      <w:pPr>
        <w:pStyle w:val="Normal"/>
        <w:spacing w:lineRule="auto" w:line="240" w:before="0" w:after="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tLeast" w:line="200" w:before="0" w:after="0"/>
        <w:ind w:left="6005" w:hanging="0"/>
        <w:rPr>
          <w:rFonts w:ascii="Times New Roman" w:hAnsi="Times New Roman" w:eastAsia="Calibri" w:cs="Times New Roman" w:eastAsiaTheme="minorHAnsi"/>
          <w:sz w:val="20"/>
          <w:szCs w:val="20"/>
          <w:shd w:fill="FFFF00" w:val="clear"/>
          <w:lang w:eastAsia="en-US"/>
        </w:rPr>
      </w:pPr>
      <w:r>
        <w:rPr>
          <w:rFonts w:eastAsia="Calibri" w:cs="Times New Roman" w:eastAsiaTheme="minorHAnsi" w:ascii="Times New Roman" w:hAnsi="Times New Roman"/>
          <w:sz w:val="20"/>
          <w:szCs w:val="20"/>
          <w:shd w:fill="FFFF00" w:val="clear"/>
          <w:lang w:eastAsia="en-US"/>
        </w:rPr>
      </w:r>
    </w:p>
    <w:p>
      <w:pPr>
        <w:pStyle w:val="Normal"/>
        <w:spacing w:lineRule="atLeast" w:line="200" w:before="0" w:after="0"/>
        <w:ind w:left="6005" w:hanging="0"/>
        <w:rPr>
          <w:rFonts w:ascii="Times New Roman" w:hAnsi="Times New Roman" w:eastAsia="Calibri" w:cs="Times New Roman" w:eastAsiaTheme="minorHAnsi"/>
          <w:sz w:val="20"/>
          <w:szCs w:val="20"/>
          <w:shd w:fill="FFFF00" w:val="clear"/>
          <w:lang w:eastAsia="en-US"/>
        </w:rPr>
      </w:pPr>
      <w:r>
        <w:rPr>
          <w:rFonts w:eastAsia="Calibri" w:cs="Times New Roman" w:eastAsiaTheme="minorHAnsi" w:ascii="Times New Roman" w:hAnsi="Times New Roman"/>
          <w:sz w:val="20"/>
          <w:szCs w:val="20"/>
          <w:shd w:fill="FFFF00" w:val="clear"/>
          <w:lang w:eastAsia="en-US"/>
        </w:rPr>
      </w:r>
    </w:p>
    <w:p>
      <w:pPr>
        <w:pStyle w:val="Normal"/>
        <w:spacing w:lineRule="atLeast" w:line="200" w:before="0" w:after="0"/>
        <w:ind w:left="6005" w:hanging="0"/>
        <w:rPr>
          <w:rFonts w:ascii="Times New Roman" w:hAnsi="Times New Roman" w:eastAsia="Calibri" w:cs="Times New Roman" w:eastAsiaTheme="minorHAnsi"/>
          <w:sz w:val="20"/>
          <w:szCs w:val="20"/>
          <w:shd w:fill="FFFF00" w:val="clear"/>
          <w:lang w:eastAsia="en-US"/>
        </w:rPr>
      </w:pPr>
      <w:r>
        <w:rPr>
          <w:rFonts w:eastAsia="Calibri" w:cs="Times New Roman" w:eastAsiaTheme="minorHAnsi" w:ascii="Times New Roman" w:hAnsi="Times New Roman"/>
          <w:sz w:val="20"/>
          <w:szCs w:val="20"/>
          <w:shd w:fill="FFFF00" w:val="clear"/>
          <w:lang w:eastAsia="en-US"/>
        </w:rPr>
      </w:r>
    </w:p>
    <w:p>
      <w:pPr>
        <w:pStyle w:val="Normal"/>
        <w:spacing w:lineRule="atLeast" w:line="200" w:before="0" w:after="0"/>
        <w:ind w:left="6005" w:hanging="0"/>
        <w:rPr>
          <w:rFonts w:ascii="Times New Roman" w:hAnsi="Times New Roman" w:eastAsia="Calibri" w:cs="Times New Roman" w:eastAsiaTheme="minorHAnsi"/>
          <w:sz w:val="20"/>
          <w:szCs w:val="20"/>
          <w:shd w:fill="FFFF00" w:val="clear"/>
          <w:lang w:eastAsia="en-US"/>
        </w:rPr>
      </w:pPr>
      <w:r>
        <w:rPr>
          <w:rFonts w:eastAsia="Calibri" w:cs="Times New Roman" w:eastAsiaTheme="minorHAnsi" w:ascii="Times New Roman" w:hAnsi="Times New Roman"/>
          <w:sz w:val="20"/>
          <w:szCs w:val="20"/>
          <w:shd w:fill="FFFF00" w:val="clear"/>
          <w:lang w:eastAsia="en-US"/>
        </w:rPr>
      </w:r>
    </w:p>
    <w:p>
      <w:pPr>
        <w:pStyle w:val="Normal"/>
        <w:spacing w:lineRule="atLeast" w:line="200" w:before="0" w:after="0"/>
        <w:rPr>
          <w:rFonts w:ascii="Times New Roman" w:hAnsi="Times New Roman" w:eastAsia="Calibri" w:cs="Times New Roman" w:eastAsiaTheme="minorHAnsi"/>
          <w:sz w:val="20"/>
          <w:szCs w:val="20"/>
          <w:shd w:fill="FFFF00" w:val="clear"/>
          <w:lang w:eastAsia="en-US"/>
        </w:rPr>
      </w:pPr>
      <w:r>
        <w:rPr>
          <w:rFonts w:eastAsia="Calibri" w:cs="Times New Roman" w:eastAsiaTheme="minorHAnsi" w:ascii="Times New Roman" w:hAnsi="Times New Roman"/>
          <w:sz w:val="20"/>
          <w:szCs w:val="20"/>
          <w:shd w:fill="FFFF00" w:val="clear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shd w:fill="FFFF00" w:val="clear"/>
        </w:rPr>
      </w:pPr>
      <w:r>
        <w:rPr>
          <w:rFonts w:ascii="Times New Roman" w:hAnsi="Times New Roman"/>
          <w:b/>
          <w:sz w:val="24"/>
          <w:szCs w:val="24"/>
          <w:shd w:fill="FFFF00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shd w:fill="FFFF00" w:val="clear"/>
        </w:rPr>
      </w:pPr>
      <w:r>
        <w:rPr>
          <w:rFonts w:ascii="Times New Roman" w:hAnsi="Times New Roman"/>
          <w:b/>
          <w:sz w:val="24"/>
          <w:szCs w:val="24"/>
          <w:shd w:fill="FFFF00" w:val="clear"/>
        </w:rPr>
      </w:r>
    </w:p>
    <w:p>
      <w:pPr>
        <w:pStyle w:val="Normal"/>
        <w:spacing w:lineRule="auto" w:line="240" w:before="0" w:after="0"/>
        <w:jc w:val="center"/>
        <w:rPr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>РАБОЧАЯ ПРОГРАММА УЧЕБНОЙ ДИСЦИПЛИНЫ</w:t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shd w:fill="FFFF00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00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2.1</w:t>
      </w:r>
      <w:r>
        <w:rPr>
          <w:rFonts w:ascii="Times New Roman" w:hAnsi="Times New Roman"/>
          <w:b/>
          <w:sz w:val="24"/>
          <w:szCs w:val="24"/>
          <w:shd w:fill="FFFFFF" w:val="clear"/>
        </w:rPr>
        <w:t>.6.1 СОВРЕМЕННЫЕ ПРОБЛЕМЫ ТЕОРЕТИЧЕСКОЙ ПСИХОЛОГИИ</w:t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shd w:fill="FFFF00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00" w:val="clear"/>
        </w:rPr>
      </w:r>
    </w:p>
    <w:p>
      <w:pPr>
        <w:pStyle w:val="Normal"/>
        <w:tabs>
          <w:tab w:val="clear" w:pos="720"/>
          <w:tab w:val="left" w:pos="9355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науки:</w:t>
      </w:r>
      <w:r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>
      <w:pPr>
        <w:pStyle w:val="Normal"/>
        <w:tabs>
          <w:tab w:val="clear" w:pos="720"/>
          <w:tab w:val="left" w:pos="9355" w:leader="none"/>
        </w:tabs>
        <w:suppressAutoHyphens w:val="false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>
        <w:rPr>
          <w:rFonts w:ascii="Times New Roman" w:hAnsi="Times New Roman"/>
          <w:sz w:val="24"/>
          <w:szCs w:val="24"/>
        </w:rPr>
        <w:t>5.3. Психология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9355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>
        <w:rPr>
          <w:rFonts w:ascii="Times New Roman" w:hAnsi="Times New Roman"/>
          <w:sz w:val="24"/>
          <w:szCs w:val="24"/>
        </w:rPr>
        <w:t>5.3.1. О</w:t>
      </w:r>
      <w:r>
        <w:rPr>
          <w:rFonts w:cs="Times New Roman" w:ascii="Times New Roman" w:hAnsi="Times New Roman"/>
          <w:sz w:val="24"/>
          <w:szCs w:val="24"/>
        </w:rPr>
        <w:t>бщая психология, психология личности, история психологии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fill="FFFFFF" w:val="clear"/>
        </w:rPr>
        <w:t>очная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200"/>
        <w:contextualSpacing/>
        <w:rPr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Курс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2 </w:t>
        <w:tab/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Семестр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3-4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  <w:t>Зачет: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4 семестр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highlight w:val="yellow"/>
          <w:shd w:fill="FFFFFF" w:val="clear"/>
        </w:rPr>
      </w:pPr>
      <w:r>
        <w:rPr>
          <w:rFonts w:ascii="Times New Roman" w:hAnsi="Times New Roman"/>
          <w:sz w:val="24"/>
          <w:szCs w:val="24"/>
          <w:highlight w:val="yellow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highlight w:val="yellow"/>
          <w:shd w:fill="FFFFFF" w:val="clear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highlight w:val="yellow"/>
          <w:shd w:fill="FFFFFF" w:val="clear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highlight w:val="yellow"/>
          <w:shd w:fill="FFFFFF" w:val="clear"/>
        </w:rPr>
      </w:pPr>
      <w:r>
        <w:rPr>
          <w:rFonts w:ascii="Times New Roman" w:hAnsi="Times New Roman"/>
          <w:sz w:val="24"/>
          <w:szCs w:val="24"/>
          <w:highlight w:val="yellow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yellow"/>
          <w:shd w:fill="FFFFFF" w:val="clear"/>
        </w:rPr>
      </w:pPr>
      <w:r>
        <w:rPr>
          <w:rFonts w:ascii="Times New Roman" w:hAnsi="Times New Roman"/>
          <w:sz w:val="24"/>
          <w:szCs w:val="24"/>
          <w:highlight w:val="yellow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yellow"/>
          <w:shd w:fill="FFFFFF" w:val="clear"/>
        </w:rPr>
      </w:pPr>
      <w:r>
        <w:rPr>
          <w:rFonts w:ascii="Times New Roman" w:hAnsi="Times New Roman"/>
          <w:sz w:val="24"/>
          <w:szCs w:val="24"/>
          <w:highlight w:val="yellow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highlight w:val="yellow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Петропавловск-Камчатский 2022 г.</w:t>
      </w:r>
      <w:r>
        <w:br w:type="page"/>
      </w:r>
    </w:p>
    <w:p>
      <w:pPr>
        <w:pStyle w:val="Normal"/>
        <w:spacing w:lineRule="auto" w:line="240" w:before="0" w:after="0"/>
        <w:jc w:val="both"/>
        <w:rPr>
          <w:shd w:fill="FFFFFF" w:val="clear"/>
        </w:rPr>
      </w:pPr>
      <w:r>
        <w:rPr>
          <w:rFonts w:eastAsia="Times New Roman" w:ascii="Times New Roman" w:hAnsi="Times New Roman"/>
          <w:sz w:val="24"/>
          <w:szCs w:val="24"/>
          <w:shd w:fill="FFFFFF" w:val="clear"/>
        </w:rPr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Разработчик:</w:t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rPr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Кандидат психологических наук, доцент кафедры теоретической и практической психологии</w:t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Е.С. Шучковская</w:t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highlight w:val="yellow"/>
          <w:shd w:fill="FFFF00" w:val="clear"/>
        </w:rPr>
      </w:pPr>
      <w:r>
        <w:rPr>
          <w:rFonts w:ascii="Times New Roman" w:hAnsi="Times New Roman"/>
          <w:sz w:val="24"/>
          <w:szCs w:val="24"/>
          <w:highlight w:val="yellow"/>
          <w:shd w:fill="FFFF00" w:val="clear"/>
        </w:rPr>
      </w:r>
      <w:r>
        <w:br w:type="page"/>
      </w:r>
    </w:p>
    <w:p>
      <w:pPr>
        <w:pStyle w:val="Normal"/>
        <w:tabs>
          <w:tab w:val="clear" w:pos="720"/>
          <w:tab w:val="left" w:pos="9355" w:leader="none"/>
        </w:tabs>
        <w:spacing w:lineRule="auto" w:line="30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СОДЕРЖАНИЕ</w:t>
      </w:r>
    </w:p>
    <w:tbl>
      <w:tblPr>
        <w:tblStyle w:val="afd"/>
        <w:tblW w:w="94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6"/>
        <w:gridCol w:w="8513"/>
        <w:gridCol w:w="456"/>
      </w:tblGrid>
      <w:tr>
        <w:trPr>
          <w:trHeight w:val="323" w:hRule="atLeast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</w:tr>
      <w:tr>
        <w:trPr/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</w:tr>
      <w:tr>
        <w:trPr/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</w:tr>
      <w:tr>
        <w:trPr/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</w:tr>
      <w:tr>
        <w:trPr/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</w:tr>
      <w:tr>
        <w:trPr/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</w:tr>
      <w:tr>
        <w:trPr/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Перечень вопросов к зачету………...………………………………………………..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</w:tr>
      <w:tr>
        <w:trPr/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8.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</w:tr>
      <w:tr>
        <w:trPr/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9.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5"/>
              <w:widowControl w:val="false"/>
              <w:suppressAutoHyphens w:val="true"/>
              <w:spacing w:lineRule="auto" w:line="240" w:before="0" w:after="0"/>
              <w:ind w:left="0" w:hanging="0"/>
              <w:rPr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</w:tr>
      <w:tr>
        <w:trPr>
          <w:trHeight w:val="83" w:hRule="atLeast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10.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both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22</w:t>
            </w:r>
          </w:p>
        </w:tc>
      </w:tr>
    </w:tbl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/>
      </w:pPr>
      <w:r>
        <w:br w:type="page"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1. Цель и задачи освоения дисциплины</w:t>
      </w:r>
    </w:p>
    <w:p>
      <w:pPr>
        <w:pStyle w:val="Normal"/>
        <w:tabs>
          <w:tab w:val="clear" w:pos="720"/>
          <w:tab w:val="left" w:pos="9355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Целью освоения дисциплины является изучение </w:t>
      </w:r>
      <w:r>
        <w:rPr>
          <w:rFonts w:eastAsia="Calibri" w:cs="Times New Roman" w:ascii="Times New Roman" w:hAnsi="Times New Roman"/>
          <w:sz w:val="24"/>
          <w:szCs w:val="24"/>
        </w:rPr>
        <w:t>актуальных методологических проблем психологической науки, получение знаний о базовых для психологии категориях: отражения, деятельности, общения и личности, а также о соотношении биологического и социального в детерминации психики человека и вопросах системного подхода в исследовании психических явлений; формирование целостного представления о современном состоянии и тенденциях развития психологии.</w:t>
      </w:r>
    </w:p>
    <w:p>
      <w:pPr>
        <w:pStyle w:val="Normal"/>
        <w:tabs>
          <w:tab w:val="clear" w:pos="720"/>
          <w:tab w:val="left" w:pos="9355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Изучение учебной дисциплины предполагает формирование системы базовых представлений об основных тенденциях развития психологической науки, ее базовых категорий, теоретических проблем, возникающих на современном этапе ее развития.</w:t>
      </w:r>
    </w:p>
    <w:p>
      <w:pPr>
        <w:pStyle w:val="Normal"/>
        <w:tabs>
          <w:tab w:val="clear" w:pos="720"/>
          <w:tab w:val="left" w:pos="9355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Для усвоения дисциплины «</w:t>
      </w:r>
      <w:r>
        <w:rPr>
          <w:rFonts w:ascii="Times New Roman" w:hAnsi="Times New Roman"/>
          <w:sz w:val="24"/>
          <w:szCs w:val="24"/>
        </w:rPr>
        <w:t>Современные проблемы теоретической психологии</w:t>
      </w:r>
      <w:r>
        <w:rPr>
          <w:rFonts w:cs="Times New Roman" w:ascii="Times New Roman" w:hAnsi="Times New Roman"/>
          <w:color w:val="000000"/>
          <w:sz w:val="24"/>
          <w:szCs w:val="24"/>
        </w:rPr>
        <w:t>» обучаемый должен обладать навыками специалиста или магистра.</w:t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дисциплины в структуре ОП ВО 2. Образовательный компонент.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Содержание дисциплины 2.1.6.1 «</w:t>
      </w:r>
      <w:r>
        <w:rPr>
          <w:rFonts w:ascii="Times New Roman" w:hAnsi="Times New Roman"/>
          <w:sz w:val="24"/>
          <w:szCs w:val="24"/>
        </w:rPr>
        <w:t>Современные проблемы теоретической психологии</w:t>
      </w:r>
      <w:r>
        <w:rPr>
          <w:rFonts w:cs="Times New Roman" w:ascii="Times New Roman" w:hAnsi="Times New Roman"/>
          <w:sz w:val="24"/>
          <w:szCs w:val="24"/>
        </w:rPr>
        <w:t>» опирается на содержание дисциплин: «Общая психология, история психологии», «История и философия науки».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Содержание дисциплины «</w:t>
      </w:r>
      <w:r>
        <w:rPr>
          <w:rFonts w:ascii="Times New Roman" w:hAnsi="Times New Roman"/>
          <w:sz w:val="24"/>
          <w:szCs w:val="24"/>
        </w:rPr>
        <w:t>Современные проблемы теоретической психологии</w:t>
      </w:r>
      <w:r>
        <w:rPr>
          <w:rFonts w:cs="Times New Roman" w:ascii="Times New Roman" w:hAnsi="Times New Roman"/>
          <w:sz w:val="24"/>
          <w:szCs w:val="24"/>
        </w:rPr>
        <w:t>» выступает опорой для освоения содержания следующих дисциплин: «Научные школы и теории современной психологии».</w:t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shd w:fill="FFFF00" w:val="clear"/>
        </w:rPr>
      </w:pPr>
      <w:r>
        <w:rPr>
          <w:rFonts w:ascii="Times New Roman" w:hAnsi="Times New Roman"/>
          <w:sz w:val="24"/>
          <w:szCs w:val="24"/>
          <w:shd w:fill="FFFF00" w:val="clear"/>
        </w:rPr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afd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7902"/>
      </w:tblGrid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2" w:hanging="0"/>
              <w:contextualSpacing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компетенции</w:t>
            </w:r>
          </w:p>
        </w:tc>
        <w:tc>
          <w:tcPr>
            <w:tcW w:w="790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true"/>
              <w:spacing w:lineRule="auto" w:line="240" w:before="0" w:after="0"/>
              <w:jc w:val="center"/>
              <w:rPr>
                <w:rFonts w:cs=""/>
                <w:kern w:val="0"/>
                <w:lang w:val="ru-RU" w:bidi="ar-SA"/>
              </w:rPr>
            </w:pPr>
            <w:r>
              <w:rPr>
                <w:rFonts w:cs="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Содержание</w:t>
            </w:r>
          </w:p>
        </w:tc>
      </w:tr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bidi="ar-SA"/>
              </w:rPr>
              <w:t>УК-1</w:t>
            </w:r>
          </w:p>
        </w:tc>
        <w:tc>
          <w:tcPr>
            <w:tcW w:w="79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bidi="ar-SA"/>
              </w:rPr>
              <w:t>УК-2</w:t>
            </w:r>
          </w:p>
        </w:tc>
        <w:tc>
          <w:tcPr>
            <w:tcW w:w="79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bidi="ar-SA"/>
              </w:rPr>
              <w:t>ОПК-1</w:t>
            </w:r>
          </w:p>
        </w:tc>
        <w:tc>
          <w:tcPr>
            <w:tcW w:w="79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bidi="ar-SA"/>
              </w:rPr>
              <w:t>ОПК-2</w:t>
            </w:r>
          </w:p>
        </w:tc>
        <w:tc>
          <w:tcPr>
            <w:tcW w:w="79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bidi="ar-SA"/>
              </w:rPr>
              <w:t>ПК-1</w:t>
            </w:r>
          </w:p>
        </w:tc>
        <w:tc>
          <w:tcPr>
            <w:tcW w:w="79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bidi="ar-SA"/>
              </w:rPr>
              <w:t>ПК-2</w:t>
            </w:r>
          </w:p>
        </w:tc>
        <w:tc>
          <w:tcPr>
            <w:tcW w:w="79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kern w:val="0"/>
                <w:sz w:val="24"/>
                <w:szCs w:val="24"/>
                <w:lang w:val="ru-RU" w:bidi="ar-SA"/>
              </w:rPr>
              <w:t>способность ставить и решать исследовательские задачи в области психологической науки и образования</w:t>
            </w:r>
          </w:p>
        </w:tc>
      </w:tr>
    </w:tbl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shd w:fill="FFFF00" w:val="clear"/>
        </w:rPr>
      </w:pPr>
      <w:r>
        <w:rPr>
          <w:rFonts w:ascii="Times New Roman" w:hAnsi="Times New Roman"/>
          <w:b/>
          <w:sz w:val="24"/>
          <w:szCs w:val="24"/>
          <w:shd w:fill="FFFF00" w:val="clear"/>
        </w:rPr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1. Состояние психологической науки и развитие ее </w:t>
      </w:r>
      <w:r>
        <w:rPr>
          <w:rFonts w:cs="Times New Roman" w:ascii="Times New Roman" w:hAnsi="Times New Roman"/>
          <w:b/>
          <w:spacing w:val="2"/>
          <w:sz w:val="24"/>
          <w:szCs w:val="24"/>
        </w:rPr>
        <w:t xml:space="preserve">общей теории в </w:t>
      </w:r>
      <w:r>
        <w:rPr>
          <w:rFonts w:cs="Times New Roman" w:ascii="Times New Roman" w:hAnsi="Times New Roman"/>
          <w:b/>
          <w:sz w:val="24"/>
          <w:szCs w:val="24"/>
        </w:rPr>
        <w:t>современных у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>словиях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Наука как способ мыслительной реконструкции действительности. Отличительные особенности научного познания действительности: детерминизм, опосредованность, объективность. Понятие «актуальная методологическая проблема». Понятие «актуальная теоретическая проблема». Психология в системе научного знания. Понятие «теоретическая психология». Проблема «объективного метода» в психологии. Психологическая наука и общественная практика. Теория, эксперимент и практика в психологии. Психология и математика. Особенности развития общей теории психологии в современных </w:t>
      </w:r>
      <w:r>
        <w:rPr>
          <w:rFonts w:cs="Times New Roman" w:ascii="Times New Roman" w:hAnsi="Times New Roman"/>
          <w:spacing w:val="-6"/>
          <w:sz w:val="24"/>
          <w:szCs w:val="24"/>
        </w:rPr>
        <w:t>условиях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Специфика и виды психологического знания. Моделирование в психологии. Виды моделей, требования к моделированию психического. Семантика психологического языка. Кризис психологии (гносеологическая, деятельностная, социальная и субъектная парадигмы), современные проявления кризиса.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Основные понятия:</w:t>
      </w:r>
      <w:r>
        <w:rPr>
          <w:rFonts w:cs="Times New Roman" w:ascii="Times New Roman" w:hAnsi="Times New Roman"/>
          <w:i/>
          <w:sz w:val="24"/>
          <w:szCs w:val="24"/>
        </w:rPr>
        <w:t xml:space="preserve"> наука, метод, рефлексия, субъект познания, познавательная ситуация, объект и предмет науки, парадигма, обыденное, религиозно-мистическое, эмоционально-ценностное, научное познание действительности, специфика научного познания, психология как наука, понятие научной парадигмы, нормальная наука, экстраординарная наука, парадигмальный кризис, научная революция, понимающая и объяснительная психология, естественнонаучная исследовательская парадигма, гуманитарная исследовательская парадигма.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2. </w:t>
      </w:r>
      <w:r>
        <w:rPr>
          <w:rFonts w:cs="Times New Roman" w:ascii="Times New Roman" w:hAnsi="Times New Roman"/>
          <w:b/>
          <w:spacing w:val="2"/>
          <w:sz w:val="24"/>
          <w:szCs w:val="24"/>
        </w:rPr>
        <w:t>Введение в современные системы психологии: основные подходы к проблеме системной детерминации поведения и психики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Системный подход как инструмент для построения системных описаний. Краткая характеристика системного подхода. Разновидности системного подхода. Особенности применения системного подхода в психологии.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Психика человека как предмет системного исследования. 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Основные постулаты психологических систем: когнитивной психологии Г. Саймона; гуманистической психологии А. Маслоу; психоанализа Р. Шеффера; анализа поведения Б.Ф. Скиннера; эко-бихевиоральной науки Р. Баркера; диалектической психологии К. Ригеля; </w:t>
      </w:r>
      <w:r>
        <w:rPr>
          <w:rFonts w:cs="Times New Roman" w:ascii="Times New Roman" w:hAnsi="Times New Roman"/>
          <w:sz w:val="24"/>
          <w:szCs w:val="24"/>
        </w:rPr>
        <w:t>интербихевиоральной психологии Дж. Р. Кантора; оперантного субъективизма (</w:t>
      </w:r>
      <w:r>
        <w:rPr>
          <w:rFonts w:cs="Times New Roman" w:ascii="Times New Roman" w:hAnsi="Times New Roman"/>
          <w:sz w:val="24"/>
          <w:szCs w:val="24"/>
          <w:lang w:val="en-US"/>
        </w:rPr>
        <w:t>Q</w:t>
      </w:r>
      <w:r>
        <w:rPr>
          <w:rFonts w:cs="Times New Roman" w:ascii="Times New Roman" w:hAnsi="Times New Roman"/>
          <w:sz w:val="24"/>
          <w:szCs w:val="24"/>
        </w:rPr>
        <w:t>-методологии) У. Стефенсона; социального конструкционизма К. Гергена; феноменологической психологии М. Мерло-Понти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Основные понятия:</w:t>
      </w:r>
      <w:r>
        <w:rPr>
          <w:rFonts w:cs="Times New Roman"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система, системный подход, принцип системности, органоцентрические системы (когнитивная психология, гуманистическая психология, психоанализ); энвайроцентрические системы (анализ поведения, экологическая психология); социоцентрические системы (социальный конструкционизм); нецентрические системы (диалектическая психология, интербихевиоральная психология, оперантный субъективизм, феноменологическая психология).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shd w:fill="FFFF00" w:val="clear"/>
        </w:rPr>
      </w:pPr>
      <w:r>
        <w:rPr>
          <w:rFonts w:ascii="Times New Roman" w:hAnsi="Times New Roman"/>
          <w:b/>
          <w:sz w:val="24"/>
          <w:szCs w:val="24"/>
          <w:shd w:fill="FFFF00" w:val="clear"/>
        </w:rPr>
      </w:r>
    </w:p>
    <w:p>
      <w:pPr>
        <w:pStyle w:val="Normal"/>
        <w:tabs>
          <w:tab w:val="clear" w:pos="720"/>
          <w:tab w:val="left" w:pos="9355" w:leader="none"/>
        </w:tabs>
        <w:spacing w:lineRule="auto" w:line="30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>
      <w:pPr>
        <w:pStyle w:val="17"/>
        <w:tabs>
          <w:tab w:val="clear" w:pos="1428"/>
          <w:tab w:val="left" w:pos="360" w:leader="none"/>
        </w:tabs>
        <w:spacing w:lineRule="auto" w:line="240"/>
        <w:ind w:left="0" w:hanging="0"/>
        <w:rPr/>
      </w:pPr>
      <w:r>
        <w:rPr/>
        <w:t>Дисциплина</w:t>
      </w:r>
    </w:p>
    <w:p>
      <w:pPr>
        <w:pStyle w:val="25"/>
        <w:tabs>
          <w:tab w:val="clear" w:pos="2496"/>
          <w:tab w:val="left" w:pos="9356" w:leader="none"/>
        </w:tabs>
        <w:spacing w:lineRule="auto" w:line="240"/>
        <w:ind w:left="360" w:hanging="0"/>
        <w:jc w:val="both"/>
        <w:rPr/>
      </w:pPr>
      <w:r>
        <w:rPr>
          <w:b w:val="false"/>
        </w:rPr>
        <w:t>Шифр по учебному плану, наименование: 2.1.6.1 «</w:t>
      </w:r>
      <w:r>
        <w:rPr>
          <w:rFonts w:cs="" w:cstheme="minorBidi"/>
          <w:b w:val="false"/>
        </w:rPr>
        <w:t>Современные проблемы теоретической психологии</w:t>
      </w:r>
      <w:r>
        <w:rPr>
          <w:b w:val="false"/>
        </w:rPr>
        <w:t>».</w:t>
      </w:r>
    </w:p>
    <w:p>
      <w:pPr>
        <w:pStyle w:val="17"/>
        <w:tabs>
          <w:tab w:val="clear" w:pos="1428"/>
        </w:tabs>
        <w:spacing w:lineRule="auto" w:line="240"/>
        <w:ind w:left="0" w:hanging="0"/>
        <w:rPr/>
      </w:pPr>
      <w:r>
        <w:rPr/>
        <w:t>Научная специальность</w:t>
      </w:r>
    </w:p>
    <w:p>
      <w:pPr>
        <w:pStyle w:val="25"/>
        <w:tabs>
          <w:tab w:val="clear" w:pos="2496"/>
          <w:tab w:val="left" w:pos="9356" w:leader="none"/>
        </w:tabs>
        <w:spacing w:lineRule="auto" w:line="240"/>
        <w:ind w:left="360" w:hanging="0"/>
        <w:jc w:val="both"/>
        <w:rPr>
          <w:rFonts w:cs="" w:cstheme="minorBidi"/>
          <w:b w:val="false"/>
          <w:b w:val="false"/>
        </w:rPr>
      </w:pPr>
      <w:r>
        <w:rPr>
          <w:rFonts w:cs="" w:cstheme="minorBidi"/>
          <w:b w:val="false"/>
        </w:rPr>
        <w:t>5.3.1. Общая психология, психология личности, история психологии.</w:t>
      </w:r>
    </w:p>
    <w:p>
      <w:pPr>
        <w:pStyle w:val="17"/>
        <w:tabs>
          <w:tab w:val="clear" w:pos="1428"/>
        </w:tabs>
        <w:spacing w:lineRule="auto" w:line="240"/>
        <w:ind w:left="0" w:hanging="0"/>
        <w:rPr/>
      </w:pPr>
      <w:r>
        <w:rPr/>
      </w:r>
    </w:p>
    <w:p>
      <w:pPr>
        <w:pStyle w:val="17"/>
        <w:tabs>
          <w:tab w:val="clear" w:pos="1428"/>
        </w:tabs>
        <w:spacing w:lineRule="auto" w:line="240"/>
        <w:ind w:left="0" w:hanging="0"/>
        <w:rPr/>
      </w:pPr>
      <w:r>
        <w:rPr/>
        <w:t>Группа</w:t>
      </w:r>
    </w:p>
    <w:p>
      <w:pPr>
        <w:pStyle w:val="25"/>
        <w:tabs>
          <w:tab w:val="clear" w:pos="2496"/>
          <w:tab w:val="left" w:pos="9356" w:leader="none"/>
        </w:tabs>
        <w:spacing w:lineRule="auto" w:line="240"/>
        <w:ind w:left="360" w:hanging="0"/>
        <w:rPr/>
      </w:pPr>
      <w:r>
        <w:rPr>
          <w:b w:val="false"/>
        </w:rPr>
        <w:t>Шифр группы, курс, семестр: ПСа, 2 курс, 3-4 семестр.</w:t>
      </w:r>
    </w:p>
    <w:p>
      <w:pPr>
        <w:pStyle w:val="25"/>
        <w:tabs>
          <w:tab w:val="clear" w:pos="2496"/>
          <w:tab w:val="left" w:pos="9356" w:leader="none"/>
        </w:tabs>
        <w:spacing w:lineRule="auto" w:line="240"/>
        <w:ind w:left="360" w:hanging="0"/>
        <w:jc w:val="both"/>
        <w:rPr/>
      </w:pPr>
      <w:r>
        <w:rPr>
          <w:b w:val="false"/>
        </w:rPr>
        <w:t>Фамилия Имя Отчество, должность, кафедра: Шучковская Елена Сергеевна, доцент кафедры теоретической и практической психологии.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1"/>
        <w:gridCol w:w="2181"/>
        <w:gridCol w:w="1236"/>
        <w:gridCol w:w="1782"/>
        <w:gridCol w:w="1749"/>
        <w:gridCol w:w="2126"/>
      </w:tblGrid>
      <w:tr>
        <w:trPr>
          <w:trHeight w:val="40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>
        <w:trPr>
          <w:trHeight w:val="40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теоретической психологии (3 семестр)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>
        <w:trPr>
          <w:trHeight w:val="40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теоретической психологии (4 семестр)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>
        <w:trPr>
          <w:trHeight w:val="404" w:hRule="atLeast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6"/>
        <w:gridCol w:w="5236"/>
        <w:gridCol w:w="1134"/>
        <w:gridCol w:w="2403"/>
      </w:tblGrid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Состояние психологической науки в современных условиях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Развитие общей теории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Введение в современные системы психологии: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подходы к проблеме системной детерминации поведения и психики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Принципы системного подхода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Категория отражения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41"/>
              <w:widowControl w:val="false"/>
              <w:rPr>
                <w:rFonts w:ascii="Times New Roman" w:hAnsi="Times New Roman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Категория деятельности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Категория общения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Категория личности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Проблема деятельности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Проблема общения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Проблема личности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Социальное и биологическое в детерминации психики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Современная естественнонаучная парадигма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Психофизиология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Нейропсихология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Психофармакология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Филогенез, онтогенез, социогенез, патогенез, микрогенез: анализ понятий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Свойства системы: дифференциация и интеграция функций «сотрудничающих» частей, саморегуляция, согласование внешних и внутренних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Проблемы развития психики и проблемы развития личности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Понятие о принципе детерминизма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Формы детерминизма: каузальность, системный детерминизм, детерминизм типа обратной связи, статистический детерминизм, целевой детерминизм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</w:tbl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highlight w:val="yellow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highlight w:val="yellow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9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6"/>
        <w:gridCol w:w="5236"/>
        <w:gridCol w:w="1134"/>
        <w:gridCol w:w="2403"/>
      </w:tblGrid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и функции методологического знания и его значение для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и современное состояние научного познания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7"/>
                <w:sz w:val="24"/>
                <w:szCs w:val="24"/>
              </w:rPr>
              <w:t xml:space="preserve">Социальное и биологическое в детерминации </w:t>
            </w:r>
            <w:r>
              <w:rPr>
                <w:rFonts w:cs="Times New Roman" w:ascii="Times New Roman" w:hAnsi="Times New Roman"/>
                <w:spacing w:val="6"/>
                <w:sz w:val="24"/>
                <w:szCs w:val="24"/>
              </w:rPr>
              <w:t>психики и поведения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>Психика человека как предмет системного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7"/>
                <w:sz w:val="24"/>
                <w:szCs w:val="24"/>
              </w:rPr>
              <w:t xml:space="preserve">Социальное и биологическое в детерминации </w:t>
            </w:r>
            <w:r>
              <w:rPr>
                <w:rFonts w:cs="Times New Roman" w:ascii="Times New Roman" w:hAnsi="Times New Roman"/>
                <w:spacing w:val="6"/>
                <w:sz w:val="24"/>
                <w:szCs w:val="24"/>
              </w:rPr>
              <w:t>психики и поведения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6"/>
                <w:sz w:val="24"/>
                <w:szCs w:val="24"/>
              </w:rPr>
              <w:t>Гуманистическое направление А. Маслоу, феноменологическое направление К.Роджерса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6"/>
                <w:sz w:val="24"/>
                <w:szCs w:val="24"/>
              </w:rPr>
              <w:t>Теории личности в персонологической структуре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6"/>
                <w:sz w:val="24"/>
                <w:szCs w:val="24"/>
              </w:rPr>
              <w:t>Психологические теории личности Л.И. Божович, А.Н. Леонтьев, Б.Г. Ананьев, К.К. Платонов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Методологические недостатки психологии сознания и их преодоление в последующих психологических теориях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Неклассический вектор развития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методологии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становления научного познания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 и эмпирическое исследование в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Категории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Методологические принципы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  <w:tr>
        <w:trPr>
          <w:trHeight w:val="441" w:hRule="atLeast"/>
          <w:cantSplit w:val="true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эмпирического психологического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УК-1; УК-2; ОПК-1; ОПК-2; ПК-1; ПК-2</w:t>
            </w:r>
          </w:p>
        </w:tc>
      </w:tr>
    </w:tbl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highlight w:val="yellow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highlight w:val="yellow"/>
          <w:lang w:eastAsia="en-US"/>
        </w:rPr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6. Самостоятельная работа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включает выступление по вопросам практических занятий, выполнение практических заданий.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проработка (изучение) материалов лекций;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выполнение домашних заданий в форме докладов;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6.1. Планы практических занятий</w:t>
      </w:r>
    </w:p>
    <w:p>
      <w:pPr>
        <w:pStyle w:val="32"/>
        <w:spacing w:before="0" w:after="0"/>
        <w:rPr>
          <w:rFonts w:ascii="Times New Roman" w:hAnsi="Times New Roman" w:eastAsia="Calibri"/>
          <w:bCs w:val="false"/>
          <w:sz w:val="24"/>
          <w:szCs w:val="24"/>
          <w:lang w:eastAsia="en-US"/>
        </w:rPr>
      </w:pPr>
      <w:r>
        <w:rPr>
          <w:rFonts w:eastAsia="Calibri" w:ascii="Times New Roman" w:hAnsi="Times New Roman"/>
          <w:bCs w:val="false"/>
          <w:sz w:val="24"/>
          <w:szCs w:val="24"/>
          <w:lang w:eastAsia="en-US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Практическое занятие № 1.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системного подхода в психологии.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олучить знания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о 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вопросах системного подхода в </w:t>
      </w:r>
      <w:r>
        <w:rPr>
          <w:rFonts w:cs="Times New Roman" w:ascii="Times New Roman" w:hAnsi="Times New Roman"/>
          <w:spacing w:val="-1"/>
          <w:sz w:val="24"/>
          <w:szCs w:val="24"/>
        </w:rPr>
        <w:t>исследовании психических явлений.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Основные понятия:</w:t>
      </w:r>
      <w:r>
        <w:rPr>
          <w:rFonts w:cs="Times New Roman" w:ascii="Times New Roman" w:hAnsi="Times New Roman"/>
          <w:i/>
          <w:sz w:val="24"/>
          <w:szCs w:val="24"/>
        </w:rPr>
        <w:t xml:space="preserve"> система, системный подход, принцип системности, органоцентрические системы (когнитивная психология, гуманистическая психология, психоанализ); энвайроцентрические системы (анализ поведения, экологическая психология); социоцентрические системы (социальный конструкционизм); нецентрические системы (диалектическая психология, интербихевиоральная психология, оперантный субъективизм, феноменологическая психология).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Вопросы для обсуждения.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Системный подход как инструмент для построения системных описаний.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Краткая характеристика системного подхода.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Разновидности системного подхода.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применения системного подхода в психологии.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Психика человека как предмет системного исследования.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ринципы системного подхода в психологии</w:t>
      </w:r>
      <w:r>
        <w:rPr>
          <w:rFonts w:cs="Times New Roman" w:ascii="Times New Roman" w:hAnsi="Times New Roman"/>
          <w:spacing w:val="3"/>
          <w:sz w:val="24"/>
          <w:szCs w:val="24"/>
        </w:rPr>
        <w:t>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3"/>
          <w:sz w:val="24"/>
          <w:szCs w:val="24"/>
        </w:rPr>
        <w:t>Проблема закона в психологии</w:t>
      </w:r>
      <w:r>
        <w:rPr>
          <w:rFonts w:cs="Times New Roman" w:ascii="Times New Roman" w:hAnsi="Times New Roman"/>
          <w:spacing w:val="2"/>
          <w:sz w:val="24"/>
          <w:szCs w:val="24"/>
        </w:rPr>
        <w:t>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Системная детерминация поведения и психики.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</w:rPr>
        <w:t>Подготовка к занятию.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Изучить литературу к занятию, подготовить реферат и сообщение до 10 минут на тему: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Основные постулаты психологических систем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- когнитивной психологии Г. Саймона;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- гуманистической психологии А. Маслоу;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- психоанализа Р. Шеффера;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- анализа поведения Б.Ф. Скиннера;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- эко-бихевиоральной науки Р. Баркера;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- диалектической психологии К. Ригеля;</w:t>
      </w:r>
    </w:p>
    <w:p>
      <w:pPr>
        <w:pStyle w:val="Normal"/>
        <w:tabs>
          <w:tab w:val="clear" w:pos="720"/>
          <w:tab w:val="left" w:pos="54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интербихевиоральной психологии Дж. Р. Кантора;</w:t>
      </w:r>
    </w:p>
    <w:p>
      <w:pPr>
        <w:pStyle w:val="Normal"/>
        <w:tabs>
          <w:tab w:val="clear" w:pos="720"/>
          <w:tab w:val="left" w:pos="54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оперантного субъективизма (</w:t>
      </w:r>
      <w:r>
        <w:rPr>
          <w:rFonts w:cs="Times New Roman" w:ascii="Times New Roman" w:hAnsi="Times New Roman"/>
          <w:sz w:val="24"/>
          <w:szCs w:val="24"/>
          <w:lang w:val="en-US"/>
        </w:rPr>
        <w:t>Q</w:t>
      </w:r>
      <w:r>
        <w:rPr>
          <w:rFonts w:cs="Times New Roman" w:ascii="Times New Roman" w:hAnsi="Times New Roman"/>
          <w:sz w:val="24"/>
          <w:szCs w:val="24"/>
        </w:rPr>
        <w:t>-методологии) У. Стефенсона;</w:t>
      </w:r>
    </w:p>
    <w:p>
      <w:pPr>
        <w:pStyle w:val="Normal"/>
        <w:tabs>
          <w:tab w:val="clear" w:pos="720"/>
          <w:tab w:val="left" w:pos="54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социального конструкционизма К. Гергена;</w:t>
      </w:r>
    </w:p>
    <w:p>
      <w:pPr>
        <w:pStyle w:val="Normal"/>
        <w:tabs>
          <w:tab w:val="clear" w:pos="720"/>
          <w:tab w:val="left" w:pos="54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феноменологической психологии М. Мерло-Понти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numPr>
          <w:ilvl w:val="0"/>
          <w:numId w:val="8"/>
        </w:numPr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Подготовиться к обсуждению вопросов и анализу основных понятий.</w:t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Практическое занятие № 2.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Категория отражения в психологии.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 систематизировать знания об основных понятийных категориях психологии.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понятия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i/>
          <w:sz w:val="24"/>
          <w:szCs w:val="24"/>
        </w:rPr>
        <w:t>деятельность, отражение, личность, сознание, общение.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numPr>
          <w:ilvl w:val="1"/>
          <w:numId w:val="9"/>
        </w:numPr>
        <w:suppressAutoHyphens w:val="false"/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Изучить литературу для обязательного прочтения.</w:t>
      </w:r>
    </w:p>
    <w:p>
      <w:pPr>
        <w:pStyle w:val="Normal"/>
        <w:numPr>
          <w:ilvl w:val="1"/>
          <w:numId w:val="9"/>
        </w:numPr>
        <w:suppressAutoHyphens w:val="false"/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Найти определения основных понятий к теме, выписать их в тетрадь и выучить наизусть.</w:t>
      </w:r>
    </w:p>
    <w:p>
      <w:pPr>
        <w:pStyle w:val="Normal"/>
        <w:numPr>
          <w:ilvl w:val="1"/>
          <w:numId w:val="9"/>
        </w:numPr>
        <w:suppressAutoHyphens w:val="false"/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Познакомиться с литературой для ознакомления (не менее 2-х источников).</w:t>
      </w:r>
    </w:p>
    <w:p>
      <w:pPr>
        <w:pStyle w:val="Normal"/>
        <w:numPr>
          <w:ilvl w:val="1"/>
          <w:numId w:val="9"/>
        </w:numPr>
        <w:suppressAutoHyphens w:val="false"/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Подготовиться к обсуждению теоретического вопроса: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Категория отражения в гуманитарных науках и в психологии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Ход занятия: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Экспресс-контроль основных понятий по теме.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Обсуждение предложенных вопросов.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240" w:before="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Подведение итогов.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spacing w:val="-2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spacing w:val="-2"/>
          <w:sz w:val="24"/>
          <w:szCs w:val="24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Практическое занятие № 3.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Категория деятельности в психологии».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систематизировать знания об основных понятийных категориях психологии.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деятельность, отражение, личность, сознание, общение.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numPr>
          <w:ilvl w:val="1"/>
          <w:numId w:val="24"/>
        </w:numPr>
        <w:tabs>
          <w:tab w:val="clear" w:pos="720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литературу для обязательного прочтения.</w:t>
      </w:r>
    </w:p>
    <w:p>
      <w:pPr>
        <w:pStyle w:val="Normal"/>
        <w:numPr>
          <w:ilvl w:val="1"/>
          <w:numId w:val="25"/>
        </w:numPr>
        <w:tabs>
          <w:tab w:val="clear" w:pos="720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определения основных понятий к теме, выписать их в тетрадь и выучить наизусть.</w:t>
      </w:r>
    </w:p>
    <w:p>
      <w:pPr>
        <w:pStyle w:val="Normal"/>
        <w:numPr>
          <w:ilvl w:val="1"/>
          <w:numId w:val="26"/>
        </w:numPr>
        <w:tabs>
          <w:tab w:val="clear" w:pos="720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литературой для ознакомления (не менее 2-х источников).</w:t>
      </w:r>
    </w:p>
    <w:p>
      <w:pPr>
        <w:pStyle w:val="Normal"/>
        <w:numPr>
          <w:ilvl w:val="1"/>
          <w:numId w:val="27"/>
        </w:numPr>
        <w:tabs>
          <w:tab w:val="clear" w:pos="720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Подготовиться к обсуждению теоретических вопросов:</w:t>
      </w:r>
    </w:p>
    <w:p>
      <w:pPr>
        <w:pStyle w:val="Normal"/>
        <w:numPr>
          <w:ilvl w:val="2"/>
          <w:numId w:val="28"/>
        </w:numPr>
        <w:tabs>
          <w:tab w:val="clear" w:pos="720"/>
          <w:tab w:val="left" w:pos="0" w:leader="none"/>
          <w:tab w:val="left" w:pos="567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как объяснительный принцип и предмет научного изучения.</w:t>
      </w:r>
    </w:p>
    <w:p>
      <w:pPr>
        <w:pStyle w:val="Normal"/>
        <w:numPr>
          <w:ilvl w:val="2"/>
          <w:numId w:val="29"/>
        </w:numPr>
        <w:tabs>
          <w:tab w:val="clear" w:pos="720"/>
          <w:tab w:val="left" w:pos="0" w:leader="none"/>
          <w:tab w:val="left" w:pos="567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содержательные характеристики деятельности человека, развитие представлений о предметности и осознанности деятельности.</w:t>
      </w:r>
    </w:p>
    <w:p>
      <w:pPr>
        <w:pStyle w:val="Normal"/>
        <w:numPr>
          <w:ilvl w:val="1"/>
          <w:numId w:val="30"/>
        </w:numPr>
        <w:tabs>
          <w:tab w:val="clear" w:pos="720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на вопросы:</w:t>
      </w:r>
    </w:p>
    <w:p>
      <w:pPr>
        <w:pStyle w:val="Normal"/>
        <w:numPr>
          <w:ilvl w:val="0"/>
          <w:numId w:val="31"/>
        </w:numPr>
        <w:tabs>
          <w:tab w:val="clear" w:pos="720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Почему, на ваш взгляд, именно категория деятельности приобрела такое большое значение в философии?</w:t>
      </w:r>
    </w:p>
    <w:p>
      <w:pPr>
        <w:pStyle w:val="Normal"/>
        <w:numPr>
          <w:ilvl w:val="0"/>
          <w:numId w:val="13"/>
        </w:numPr>
        <w:tabs>
          <w:tab w:val="clear" w:pos="720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необходимы психологические конкретизации категории деятельности применительно к психологии? Назовите несколько вариантов таких конкретизаций.</w:t>
      </w:r>
    </w:p>
    <w:p>
      <w:pPr>
        <w:pStyle w:val="Normal"/>
        <w:numPr>
          <w:ilvl w:val="0"/>
          <w:numId w:val="13"/>
        </w:numPr>
        <w:tabs>
          <w:tab w:val="clear" w:pos="720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содержание основных атрибутов деятельности как психологической категории (предметность, осознанность и т.д.).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>
      <w:pPr>
        <w:pStyle w:val="Normal"/>
        <w:numPr>
          <w:ilvl w:val="0"/>
          <w:numId w:val="32"/>
        </w:numPr>
        <w:tabs>
          <w:tab w:val="clear" w:pos="720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Экспресс-контроль основных понятий по теме.</w:t>
      </w:r>
    </w:p>
    <w:p>
      <w:pPr>
        <w:pStyle w:val="Normal"/>
        <w:numPr>
          <w:ilvl w:val="0"/>
          <w:numId w:val="33"/>
        </w:numPr>
        <w:tabs>
          <w:tab w:val="clear" w:pos="720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предложенных вопросов.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>
      <w:pPr>
        <w:pStyle w:val="Normal"/>
        <w:tabs>
          <w:tab w:val="clear" w:pos="720"/>
          <w:tab w:val="left" w:pos="360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Практическое занятие № 4.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Категория общения в психологии.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систематизировать знания об основных понятийных категориях психологии.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деятельность, отражение, личность, сознание, общение.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numPr>
          <w:ilvl w:val="1"/>
          <w:numId w:val="35"/>
        </w:numPr>
        <w:tabs>
          <w:tab w:val="clear" w:pos="720"/>
          <w:tab w:val="left" w:pos="1440" w:leader="none"/>
        </w:tabs>
        <w:suppressAutoHyphens w:val="fals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Изучить литературу для обязательного прочтения.</w:t>
      </w:r>
    </w:p>
    <w:p>
      <w:pPr>
        <w:pStyle w:val="Normal"/>
        <w:numPr>
          <w:ilvl w:val="1"/>
          <w:numId w:val="36"/>
        </w:numPr>
        <w:tabs>
          <w:tab w:val="clear" w:pos="720"/>
          <w:tab w:val="left" w:pos="144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определения основных понятий к теме, выписать их в тетрадь и выучить наизусть.</w:t>
      </w:r>
    </w:p>
    <w:p>
      <w:pPr>
        <w:pStyle w:val="Normal"/>
        <w:numPr>
          <w:ilvl w:val="1"/>
          <w:numId w:val="37"/>
        </w:numPr>
        <w:tabs>
          <w:tab w:val="clear" w:pos="720"/>
          <w:tab w:val="left" w:pos="144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литературой для ознакомления (не менее 2-х источников).</w:t>
      </w:r>
    </w:p>
    <w:p>
      <w:pPr>
        <w:pStyle w:val="Normal"/>
        <w:numPr>
          <w:ilvl w:val="1"/>
          <w:numId w:val="38"/>
        </w:numPr>
        <w:tabs>
          <w:tab w:val="clear" w:pos="720"/>
          <w:tab w:val="left" w:pos="144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Подготовиться к обсуждению теоретических вопросов:</w:t>
      </w:r>
    </w:p>
    <w:p>
      <w:pPr>
        <w:pStyle w:val="Normal"/>
        <w:numPr>
          <w:ilvl w:val="2"/>
          <w:numId w:val="39"/>
        </w:numPr>
        <w:tabs>
          <w:tab w:val="clear" w:pos="720"/>
          <w:tab w:val="left" w:pos="144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общения в гуманитарных науках и в психологии.</w:t>
      </w:r>
    </w:p>
    <w:p>
      <w:pPr>
        <w:pStyle w:val="Normal"/>
        <w:numPr>
          <w:ilvl w:val="2"/>
          <w:numId w:val="40"/>
        </w:numPr>
        <w:tabs>
          <w:tab w:val="clear" w:pos="720"/>
          <w:tab w:val="left" w:pos="1440" w:leader="none"/>
        </w:tabs>
        <w:suppressAutoHyphens w:val="false"/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Трактовки общения как обмена информацией, взаимодействия субъектов и как деятельности.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на вопросы:</w:t>
      </w:r>
    </w:p>
    <w:p>
      <w:pPr>
        <w:pStyle w:val="Normal"/>
        <w:numPr>
          <w:ilvl w:val="1"/>
          <w:numId w:val="41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Какова психологическая структура общения как деятельности?</w:t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Возможно ли построение периодизации психического развития в онтогенезе на основе общения как ведущей деятельности?</w:t>
      </w:r>
    </w:p>
    <w:p>
      <w:pPr>
        <w:pStyle w:val="Normal"/>
        <w:numPr>
          <w:ilvl w:val="1"/>
          <w:numId w:val="11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 каких областях психологии наиболее адекватным было бы рассмотрение общения именно как межличностного взаимодействия и как обмена информацией?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Экспресс-контроль основных понятий по теме.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Обсуждение предложенных вопросов.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Подведение итогов.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Практическое занятие № 5.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Категория личности в психологии.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систематизировать знания об основных понятийных категориях психологии.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деятельность, отражение, личность, сознание, общение.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Изучить литературу для обязательного прочтения.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Найти определения основных понятий к теме, выписать их в тетрадь и выучить наизусть.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Познакомиться с литературой для ознакомления (не менее 2-х источников).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Подготовиться к обсуждению теоретических вопросов:</w:t>
      </w:r>
    </w:p>
    <w:p>
      <w:pPr>
        <w:pStyle w:val="Normal"/>
        <w:numPr>
          <w:ilvl w:val="0"/>
          <w:numId w:val="15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Исходные методологические принципы определения личности.</w:t>
      </w:r>
    </w:p>
    <w:p>
      <w:pPr>
        <w:pStyle w:val="Normal"/>
        <w:numPr>
          <w:ilvl w:val="0"/>
          <w:numId w:val="15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Проблема единиц анализа личности.</w:t>
      </w:r>
    </w:p>
    <w:p>
      <w:pPr>
        <w:pStyle w:val="Normal"/>
        <w:numPr>
          <w:ilvl w:val="0"/>
          <w:numId w:val="15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Основные варианты теорий личности (структурные, функциональные модели личности).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>
      <w:pPr>
        <w:pStyle w:val="Normal"/>
        <w:numPr>
          <w:ilvl w:val="0"/>
          <w:numId w:val="18"/>
        </w:numPr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Экспресс-контроль основных понятий по теме.</w:t>
      </w:r>
    </w:p>
    <w:p>
      <w:pPr>
        <w:pStyle w:val="Normal"/>
        <w:numPr>
          <w:ilvl w:val="0"/>
          <w:numId w:val="18"/>
        </w:numPr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предложенных вопросов.</w:t>
      </w:r>
    </w:p>
    <w:p>
      <w:pPr>
        <w:pStyle w:val="Normal"/>
        <w:numPr>
          <w:ilvl w:val="0"/>
          <w:numId w:val="18"/>
        </w:numPr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Практическое занятие № 6.</w:t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6"/>
          <w:sz w:val="24"/>
          <w:szCs w:val="24"/>
        </w:rPr>
      </w:pPr>
      <w:r>
        <w:rPr>
          <w:rFonts w:eastAsia="Times New Roman" w:cs="Times New Roman" w:ascii="Times New Roman" w:hAnsi="Times New Roman"/>
          <w:spacing w:val="7"/>
          <w:sz w:val="24"/>
          <w:szCs w:val="24"/>
        </w:rPr>
        <w:t xml:space="preserve">Социальное и биологическое в детерминации </w:t>
      </w:r>
      <w:r>
        <w:rPr>
          <w:rFonts w:eastAsia="Times New Roman" w:cs="Times New Roman" w:ascii="Times New Roman" w:hAnsi="Times New Roman"/>
          <w:spacing w:val="6"/>
          <w:sz w:val="24"/>
          <w:szCs w:val="24"/>
        </w:rPr>
        <w:t xml:space="preserve">психики </w:t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</w:rPr>
        <w:t>и поведения человека.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Цель</w:t>
      </w:r>
      <w:r>
        <w:rPr>
          <w:rFonts w:eastAsia="Times New Roman" w:cs="Times New Roman" w:ascii="Times New Roman" w:hAnsi="Times New Roman"/>
          <w:sz w:val="24"/>
          <w:szCs w:val="24"/>
        </w:rPr>
        <w:t>: систематизировать знания по проблеме социального и биологического в детерминации психики человека.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pacing w:val="2"/>
          <w:sz w:val="24"/>
          <w:szCs w:val="24"/>
        </w:rPr>
        <w:t xml:space="preserve">Основные понятия: </w:t>
      </w:r>
      <w:r>
        <w:rPr>
          <w:rFonts w:eastAsia="Times New Roman" w:cs="Times New Roman" w:ascii="Times New Roman" w:hAnsi="Times New Roman"/>
          <w:i/>
          <w:spacing w:val="2"/>
          <w:sz w:val="24"/>
          <w:szCs w:val="24"/>
        </w:rPr>
        <w:t xml:space="preserve">психика,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проблема объективного метода в психологии, психофизическая проблема, психофизиологическая проблема; варианты разрешения психофизиологической проблемы, взаимодействие, идентичность; проблема единиц анализа психики, проблема биологического и социального.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widowControl w:val="false"/>
        <w:numPr>
          <w:ilvl w:val="0"/>
          <w:numId w:val="16"/>
        </w:numPr>
        <w:tabs>
          <w:tab w:val="clear" w:pos="720"/>
          <w:tab w:val="left" w:pos="567" w:leader="none"/>
        </w:tabs>
        <w:suppressAutoHyphens w:val="false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Изучить предложенную литературу.</w:t>
      </w:r>
    </w:p>
    <w:p>
      <w:pPr>
        <w:pStyle w:val="Normal"/>
        <w:widowControl w:val="false"/>
        <w:numPr>
          <w:ilvl w:val="0"/>
          <w:numId w:val="16"/>
        </w:numPr>
        <w:tabs>
          <w:tab w:val="clear" w:pos="720"/>
          <w:tab w:val="left" w:pos="567" w:leader="none"/>
        </w:tabs>
        <w:suppressAutoHyphens w:val="false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Подготовиться к обсуждению теоретических вопросов:</w:t>
      </w:r>
    </w:p>
    <w:p>
      <w:pPr>
        <w:pStyle w:val="Normal"/>
        <w:widowControl w:val="false"/>
        <w:numPr>
          <w:ilvl w:val="0"/>
          <w:numId w:val="17"/>
        </w:numPr>
        <w:tabs>
          <w:tab w:val="clear" w:pos="720"/>
          <w:tab w:val="left" w:pos="567" w:leader="none"/>
        </w:tabs>
        <w:suppressAutoHyphens w:val="false"/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4"/>
          <w:sz w:val="24"/>
          <w:szCs w:val="24"/>
        </w:rPr>
        <w:t>Психофизиологическая проблема</w:t>
      </w:r>
      <w:r>
        <w:rPr>
          <w:rFonts w:eastAsia="Times New Roman" w:cs="Times New Roman" w:ascii="Times New Roman" w:hAnsi="Times New Roman"/>
          <w:spacing w:val="7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17"/>
        </w:numPr>
        <w:tabs>
          <w:tab w:val="clear" w:pos="720"/>
          <w:tab w:val="left" w:pos="567" w:leader="none"/>
        </w:tabs>
        <w:suppressAutoHyphens w:val="false"/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7"/>
          <w:sz w:val="24"/>
          <w:szCs w:val="24"/>
        </w:rPr>
        <w:t>Проблема социального и биологического в психическом разви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тии индивида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17"/>
        </w:numPr>
        <w:tabs>
          <w:tab w:val="clear" w:pos="720"/>
          <w:tab w:val="left" w:pos="567" w:leader="none"/>
        </w:tabs>
        <w:suppressAutoHyphens w:val="false"/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Психологические аспекты проблемы антропогенеза.</w:t>
      </w:r>
    </w:p>
    <w:p>
      <w:pPr>
        <w:pStyle w:val="Normal"/>
        <w:widowControl w:val="false"/>
        <w:numPr>
          <w:ilvl w:val="0"/>
          <w:numId w:val="17"/>
        </w:numPr>
        <w:tabs>
          <w:tab w:val="clear" w:pos="720"/>
          <w:tab w:val="left" w:pos="567" w:leader="none"/>
        </w:tabs>
        <w:suppressAutoHyphens w:val="false"/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Развитие научных взглядов на сущность психических явлений в исторической перспективе.</w:t>
      </w:r>
    </w:p>
    <w:p>
      <w:pPr>
        <w:pStyle w:val="Normal"/>
        <w:widowControl w:val="false"/>
        <w:numPr>
          <w:ilvl w:val="0"/>
          <w:numId w:val="17"/>
        </w:numPr>
        <w:tabs>
          <w:tab w:val="clear" w:pos="720"/>
          <w:tab w:val="left" w:pos="567" w:leader="none"/>
        </w:tabs>
        <w:suppressAutoHyphens w:val="false"/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Феноменологические признаки психических явлений: предметность, неявность нейрофизиологического субстрата, чувственная недоступность, спонтанная активность психики.</w:t>
      </w:r>
    </w:p>
    <w:p>
      <w:pPr>
        <w:pStyle w:val="Normal"/>
        <w:widowControl w:val="false"/>
        <w:numPr>
          <w:ilvl w:val="0"/>
          <w:numId w:val="17"/>
        </w:numPr>
        <w:tabs>
          <w:tab w:val="clear" w:pos="720"/>
          <w:tab w:val="left" w:pos="567" w:leader="none"/>
        </w:tabs>
        <w:suppressAutoHyphens w:val="false"/>
        <w:spacing w:lineRule="auto" w:line="240" w:before="0" w:after="0"/>
        <w:ind w:left="567" w:hanging="567"/>
        <w:contextualSpacing/>
        <w:jc w:val="both"/>
        <w:rPr>
          <w:rFonts w:ascii="Times New Roman" w:hAnsi="Times New Roman" w:eastAsia="Times New Roman" w:cs="Times New Roman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Гносеологические иллюзии, возникающие в процессах рефлексивной ориентировки субъекта в особенностях собственной психики: иллюзия бессубстратности психического процесса, иллюзия непосредственной данности психических явлений их носителю, иллюзия спонтанной активности, иллюзия отождествления образа с объектом, иллюзия отождествления объекта с его образом.</w:t>
      </w:r>
    </w:p>
    <w:p>
      <w:pPr>
        <w:pStyle w:val="Style27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500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Практическое занятие № 7.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Гуманистическое направление А. Маслоу.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Феноменологическое направление К. Роджерса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 расширение и углубление теоретико-психологических знаний в области гуманистического и феноменологического направления.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понятия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i/>
          <w:sz w:val="24"/>
          <w:szCs w:val="24"/>
        </w:rPr>
        <w:t>личность, персонология, теория личности.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numPr>
          <w:ilvl w:val="0"/>
          <w:numId w:val="42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Изучить предложенную литературу.</w:t>
      </w:r>
    </w:p>
    <w:p>
      <w:pPr>
        <w:pStyle w:val="Normal"/>
        <w:numPr>
          <w:ilvl w:val="0"/>
          <w:numId w:val="19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Сделать аннотацию одного источника для аннотирования.</w:t>
      </w:r>
    </w:p>
    <w:p>
      <w:pPr>
        <w:pStyle w:val="Normal"/>
        <w:numPr>
          <w:ilvl w:val="0"/>
          <w:numId w:val="19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Подготовиться к обсуждению теоретических вопросов: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Основные принципы гуманистической теории А. Маслоу: индивид как целое, творческий потенциал человека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Истоки идей гуманистической психологии.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Анализ работы А.Маслоу «Мотивация и личность».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Феноменологическая теория личности. Психические расстройства и психопатология - Роджерс о природе человека.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Идиографический метод. К. Роджерс и его подход к человеку.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Анализ работы К. Роджерса «Гуманистическая психология.Теория и практика».</w:t>
      </w:r>
    </w:p>
    <w:p>
      <w:pPr>
        <w:pStyle w:val="Normal"/>
        <w:widowControl w:val="false"/>
        <w:numPr>
          <w:ilvl w:val="0"/>
          <w:numId w:val="20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Анализ работы К. Роджерса «Психология супружеских отношений. Возможные альтернативы».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Ход занятия: </w:t>
      </w:r>
      <w:r>
        <w:rPr>
          <w:rFonts w:cs="Times New Roman" w:ascii="Times New Roman" w:hAnsi="Times New Roman"/>
          <w:sz w:val="24"/>
          <w:szCs w:val="24"/>
        </w:rPr>
        <w:t>обсуждение предложенных вопросов.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80" w:leader="none"/>
          <w:tab w:val="left" w:pos="28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80" w:leader="none"/>
          <w:tab w:val="left" w:pos="28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Практическое занятие № 8.</w:t>
      </w:r>
    </w:p>
    <w:p>
      <w:pPr>
        <w:pStyle w:val="Normal"/>
        <w:tabs>
          <w:tab w:val="clear" w:pos="720"/>
          <w:tab w:val="left" w:pos="360" w:leader="none"/>
        </w:tabs>
        <w:suppressAutoHyphens w:val="false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bCs/>
          <w:sz w:val="24"/>
          <w:szCs w:val="24"/>
        </w:rPr>
        <w:t>еории личности в персонологической структуре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 расширение и углубление теоретико-психологических знаний в области методологических принципов и эмпирических разработок современных научно-психологических школ.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Основные понятия:</w:t>
      </w:r>
      <w:r>
        <w:rPr>
          <w:rFonts w:cs="Times New Roman" w:ascii="Times New Roman" w:hAnsi="Times New Roman"/>
          <w:i/>
          <w:sz w:val="24"/>
          <w:szCs w:val="24"/>
        </w:rPr>
        <w:t xml:space="preserve"> персонология, личность, теория личности, феноменология.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Подготовка к занятию:</w:t>
      </w:r>
    </w:p>
    <w:p>
      <w:pPr>
        <w:pStyle w:val="Normal"/>
        <w:numPr>
          <w:ilvl w:val="0"/>
          <w:numId w:val="43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Подготовиться к обсуждению теоретических вопросов и выполнить предлагаемые задания.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Вопросы и задания: подготовить реферат и выступление по одной из предложенных тем (до 10 минут):</w:t>
      </w:r>
    </w:p>
    <w:p>
      <w:pPr>
        <w:pStyle w:val="Normal"/>
        <w:widowControl w:val="false"/>
        <w:numPr>
          <w:ilvl w:val="0"/>
          <w:numId w:val="22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постфрейдизма. А. Фрейд и создание теории Я.</w:t>
      </w:r>
    </w:p>
    <w:p>
      <w:pPr>
        <w:pStyle w:val="Normal"/>
        <w:widowControl w:val="false"/>
        <w:numPr>
          <w:ilvl w:val="0"/>
          <w:numId w:val="22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Теория отношений. Первичный объект любви (М. Балинт). Конфликт между матерью и ребенком (В. Фербернс). Связь теории отношений с учением о жизни животных (Дж. Боулби). Новаторские наблюдения за детьми (Р. Спитц). Мелани Кляйн и ее вклад в теорию объектных отношений.</w:t>
      </w:r>
    </w:p>
    <w:p>
      <w:pPr>
        <w:pStyle w:val="Normal"/>
        <w:widowControl w:val="false"/>
        <w:numPr>
          <w:ilvl w:val="0"/>
          <w:numId w:val="22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Психоаналитическия ориентация в социальной психология (В. Байон, В. Беннис, Г. Шепард и В. Шутц). Современное развитие теории объектных отношений. Д. Винникот. Хайнц Когут и его психология самости.</w:t>
      </w:r>
    </w:p>
    <w:p>
      <w:pPr>
        <w:pStyle w:val="Normal"/>
        <w:widowControl w:val="false"/>
        <w:numPr>
          <w:ilvl w:val="0"/>
          <w:numId w:val="22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Психоанализ как материалистическая теория социализации и критическая теория субъектов (А. Лоренцер, К. Хорн).</w:t>
      </w:r>
    </w:p>
    <w:p>
      <w:pPr>
        <w:pStyle w:val="Normal"/>
        <w:widowControl w:val="false"/>
        <w:numPr>
          <w:ilvl w:val="0"/>
          <w:numId w:val="22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психоанализа в гештальт-терапии Ф. Перлза и Л. Перлз.</w:t>
      </w:r>
    </w:p>
    <w:p>
      <w:pPr>
        <w:pStyle w:val="Normal"/>
        <w:widowControl w:val="false"/>
        <w:numPr>
          <w:ilvl w:val="0"/>
          <w:numId w:val="22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Необихевиоризм и теория научения. Функциональный подход Б. Скинера. Принципы оперантного обусловливания. Программированное обучение.</w:t>
      </w:r>
    </w:p>
    <w:p>
      <w:pPr>
        <w:pStyle w:val="Normal"/>
        <w:widowControl w:val="false"/>
        <w:numPr>
          <w:ilvl w:val="0"/>
          <w:numId w:val="22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Логико-дедуктивный подход К. Халла к построению теории научения. К. Спенс и продолжение теории Халла.</w:t>
      </w:r>
    </w:p>
    <w:p>
      <w:pPr>
        <w:pStyle w:val="Normal"/>
        <w:widowControl w:val="false"/>
        <w:numPr>
          <w:ilvl w:val="0"/>
          <w:numId w:val="22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Теория А. Амселя о фрустрирующем отсутствии подкрепления.</w:t>
      </w:r>
    </w:p>
    <w:p>
      <w:pPr>
        <w:pStyle w:val="Normal"/>
        <w:widowControl w:val="false"/>
        <w:numPr>
          <w:ilvl w:val="0"/>
          <w:numId w:val="22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Н. Миллер: висцеральное обусловливание и биологическая обратная связь. Модификация теории Халла в области социальной и клинической психологии.</w:t>
      </w:r>
    </w:p>
    <w:p>
      <w:pPr>
        <w:pStyle w:val="Normal"/>
        <w:widowControl w:val="false"/>
        <w:numPr>
          <w:ilvl w:val="0"/>
          <w:numId w:val="22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Теория подкрепления Д. Долларда и Н. Миллера. Объяснение невротического поведения, обусловленного реакцией страха (Г. Айзенк, Дж. Уолп).</w:t>
      </w:r>
    </w:p>
    <w:p>
      <w:pPr>
        <w:pStyle w:val="Normal"/>
        <w:widowControl w:val="false"/>
        <w:numPr>
          <w:ilvl w:val="0"/>
          <w:numId w:val="22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Теория социального научения А. Бандуры.</w:t>
      </w:r>
    </w:p>
    <w:p>
      <w:pPr>
        <w:pStyle w:val="Normal"/>
        <w:widowControl w:val="false"/>
        <w:numPr>
          <w:ilvl w:val="0"/>
          <w:numId w:val="22"/>
        </w:numPr>
        <w:suppressAutoHyphens w:val="false"/>
        <w:overflowPunct w:val="true"/>
        <w:spacing w:lineRule="auto" w:line="240" w:before="0" w:after="0"/>
        <w:ind w:left="1252" w:right="4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Теории межличностного взаимодействия как обмена (Д. Гибо, Г. Келли, Дж. Хоманс).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Ход занятия:</w:t>
      </w:r>
      <w:r>
        <w:rPr>
          <w:rFonts w:cs="Times New Roman" w:ascii="Times New Roman" w:hAnsi="Times New Roman"/>
          <w:sz w:val="24"/>
          <w:szCs w:val="24"/>
        </w:rPr>
        <w:t xml:space="preserve"> обсуждение предложенных вопросов.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80" w:leader="none"/>
          <w:tab w:val="left" w:pos="28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80" w:leader="none"/>
          <w:tab w:val="left" w:pos="28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Практическое занятие № 9.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80" w:leader="none"/>
          <w:tab w:val="left" w:pos="28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Психологические теории личности: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80" w:leader="none"/>
          <w:tab w:val="left" w:pos="28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Л.И. Божович, А.Н. Леонтьев, Б.Г. Ананьев, К.К. Платонов.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1. Основные положения психологической теории Л. И. Божович.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Анализ работы Л. И. Божович «Личность и ее формирование в детском возрасте».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Анализ работы Л. И. Божович «Проблемы формирования личности»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 xml:space="preserve">Структурно-динамическая  теория  личности  Леонтьева: личность  в 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психологических (мотивы) и поведенческих (деятельность) терминах.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Анализ работы А. Н. Леонтьева «Деятельность. Сознание. Личность».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Анализ работы А. Н. Леонтьева «Развитие памяти».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Теория личности  Ананьева: интериндивидуальная  структура социального окружения и интериндивидуальная структура самой личности.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Методы корреляционного, факторного и кластерного анализа.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Анализ работы Б. Г. Ананьева «Психология чувственного познания».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Теория динамической структуры личности Платонова.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Уровни  в  структуре  развития  личности:  социально-обусловленное; приобретенный опыт; особенности психических процессов; биологическая обусловленность.</w:t>
      </w:r>
    </w:p>
    <w:p>
      <w:pPr>
        <w:pStyle w:val="Normal"/>
        <w:numPr>
          <w:ilvl w:val="0"/>
          <w:numId w:val="23"/>
        </w:numPr>
        <w:shd w:val="clear" w:color="auto" w:fill="FFFFFF"/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Анализ работы К. К. Платонова «О системе психологии».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Ход занятия: </w:t>
      </w:r>
      <w:r>
        <w:rPr>
          <w:rFonts w:cs="Times New Roman" w:ascii="Times New Roman" w:hAnsi="Times New Roman"/>
          <w:sz w:val="24"/>
          <w:szCs w:val="24"/>
        </w:rPr>
        <w:t>обсуждение предложенных вопросов.</w:t>
      </w:r>
    </w:p>
    <w:p>
      <w:pPr>
        <w:pStyle w:val="Style27"/>
        <w:jc w:val="left"/>
        <w:rPr/>
      </w:pPr>
      <w:r>
        <w:rPr/>
      </w:r>
    </w:p>
    <w:p>
      <w:pPr>
        <w:pStyle w:val="Normal"/>
        <w:spacing w:lineRule="auto" w:line="240" w:before="0" w:after="0"/>
        <w:rPr/>
      </w:pPr>
      <w:bookmarkStart w:id="1" w:name="_Toc532204217"/>
      <w:bookmarkStart w:id="2" w:name="_Toc532204253"/>
      <w:bookmarkEnd w:id="1"/>
      <w:bookmarkEnd w:id="2"/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6.2 Внеаудиторная самостоятельная работа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5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1374"/>
        <w:gridCol w:w="4253"/>
        <w:gridCol w:w="2410"/>
        <w:gridCol w:w="931"/>
      </w:tblGrid>
      <w:tr>
        <w:trPr/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Трудоемкость (час.)</w:t>
            </w:r>
          </w:p>
        </w:tc>
      </w:tr>
      <w:tr>
        <w:trPr/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теоретической психологии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Проблема деятельности в психологии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(конспектирование, реферирование);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и тезисов ответа в процессе подготовки к занятию;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Проблема общения в психологии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Проблема личности в психологии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Социальное и биологическое в детерминации психики человека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Современная естественнонаучная парадигма в психологии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Психофизиология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Нейропсихология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Психофармакология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Филогенез, онтогенез, социогенез, патогенез, микрогенез: анализ понятий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Свойства системы: дифференциация и интеграция функций «сотрудничающих» частей, саморегуляция, согласование внешних и внутренних отношений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Проблемы развития психики и проблемы развития личности в психологии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Понятие о принципе детерминизма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Формы детерминизма: каузальность, системный детерминизм, детерминизм типа обратной связи, статистический детерминизм, целевой детерминизм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Методологические недостатки психологии сознания и их преодоление в последующих психологических теориях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Неклассический вектор развития психологии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Уровни методологии науки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становления научного познания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Теория и эмпирическое исследование в психологии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Категории психологии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Методологические принципы психологии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>
        <w:trPr>
          <w:trHeight w:val="569" w:hRule="atLeast"/>
        </w:trPr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эмпирического психологического исследования</w:t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</w:tbl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Перечень вопросов к зачету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Кризис психологии.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Теория как модель реальности в психологии. Характеристики теории. Компоненты теории (по В.Н. Дружинину).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Классификации научных теорий. Структура теорий. Теория и практика (психогностическая проблема).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Проблема закона в психологии. Классификация законов (по Б.Ф. Ломову).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«принципы науки».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«причинность», понятие «редукционизм».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Предмеханистический и механистический детерминизм, биологический детерминизм, информационный и компьютерный детерминизм, социальный детерминизм.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Проблема детерминизма и свободы воли.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детерминизма: причинный, целевой, множественный, синхронный, «вероятностный», опосредствованный.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Варианты решения проблемы детерминизма в отечественной психологии.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 развития. Понятие «развитие», виды развития. Параметры психического развития.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Условия источники и движущие силы развития. Законы развития ребенка (по Л.С. Выготскому). Кризисы развития.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Категория взаимодействия, принцип взаимодействия.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 активности. Понятие «активность». Активность, пассивность и реактивность. Параметры проявления активности.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Деятельностный подход и принцип активности.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Активность и неадаптивность. Избыточная надситуативная активность субъекта.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Понятия «система», «системный подход». Принцип системности.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Функциональный анализ. Структурный анализ. Системно-исторический подход.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о единицах анализа системы.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Избыточные неадаптивные элементы системы.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Теория систем Л. фон Берталанфи. Синергетика. Автопоэзис (аутопоэзис). Теория диссипативных структур.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Культурно-историческая теория.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Теория деятельности.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Характеристики деятельности.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Категория «личность». Личность как система. Системообразующие факторы. Структуры и функции личности.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Слово и его значение. Обобщающая, абстрагирующая и анализирующая функции слова. Понятия и категории. Функции категорий. Виды категорий.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Выделение категорий: исторический аспект. Базовые категории диалектики.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Категории психологии.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Группы категорий психологии, выделяемые разными авторами.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Система категорий психологии. Категориальные тезаурусы, категориальные сети.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Категориальный анализ. Категории, концепты и дискурс.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Отражение и взаимодействие.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Проблема субъективности.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Понятие «психика».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Деятельность, деятельностный подход.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Культурно-историческая психология.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Образ, образ мира и образ жизни.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Сознание, тезаурус понятий. Модели сознания. Состояния сознания.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Онтологический статус психики и сознания.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«общение».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«теоретическая психология».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Проблема «объективного метода» в психологии.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Психофизическая проблема.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Психофизиологическая проблема.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Психогенетическая проблема. Психопраксическая проблема.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Психогностическая проблема. Психосоциальная проблема.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uppressAutoHyphens w:val="false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Психоэнергетическая проблема. Проблема социального и биологического в психическом развитии. </w:t>
      </w:r>
    </w:p>
    <w:p>
      <w:pPr>
        <w:pStyle w:val="Normal"/>
        <w:tabs>
          <w:tab w:val="clear" w:pos="720"/>
          <w:tab w:val="left" w:pos="9355" w:leader="none"/>
        </w:tabs>
        <w:spacing w:lineRule="auto" w:line="30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tabs>
          <w:tab w:val="clear" w:pos="720"/>
          <w:tab w:val="left" w:pos="9355" w:leader="none"/>
        </w:tabs>
        <w:spacing w:lineRule="auto" w:line="30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8. Учебно-методическое и информационное обеспечение</w:t>
      </w:r>
    </w:p>
    <w:p>
      <w:pPr>
        <w:pStyle w:val="Normal"/>
        <w:tabs>
          <w:tab w:val="clear" w:pos="720"/>
          <w:tab w:val="left" w:pos="9355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Основная учебная литература: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Калина, Н. Ф. Психология личности  : учебник для вузов / Н. Ф. Калина. —  Москва : Академический Проект, 2015. — 216 c. — ISBN 978-5-8291-1714-6. — Текст : электронный // Электронно-библиотечная система IPR BOOKS : [сайт]. — URL: http://www.iprbookshop.ru/36517.html (дата обращения: 11.03.2020). — Режим доступа: для авторизир. пользователей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Гуревич, П. С. Психология личности  : учебное пособие для студентов вузов / П. С. Гуревич. —  Москва : ЮНИТИ-ДАНА, 2017. — 559 c. — ISBN 978-5-238-01588-0. — Текст : электронный // Электронно-библиотечная система IPR BOOKS : [сайт]. — URL: http://www.iprbookshop.ru/81835.html (дата обращения: 11.03.2020). — Режим доступа: для авторизир. пользователей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Обухова, Ю. В. Практическая психология личности: драматические и игровые техники в работе психолога  / Ю. В. Обухова. —  Ростов-на-Дону, Таганрог : Издательство Южного федерального университета, 2018. — 124 c. — ISBN 978-5-9275-2568-3. — Текст : электронный // Электронно-библиотечная система IPR BOOKS : [сайт]. — URL: http://www.iprbookshop.ru/87471.html (дата обращения: 10.03.2020). — Режим доступа: для авторизир. пользователей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Психология личности  : учебное пособие (курс лекций) / составители С. В. Офицерова. —  Ставрополь : Северо-Кавказский федеральный университет, 2019. — 112 c. — ISBN 2227-8397. — Текст : электронный // Электронно-библиотечная система IPR BOOKS : [сайт]. — URL: http://www.iprbookshop.ru/92734.html (дата обращения: 11.03.2020). — Режим доступа: для авторизир. пользователей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Гусева, Т. И. Психология личности  : учебное пособие / Т. И. Гусева, Т. В. Катарьян. — 2-е изд. —  Саратов : Научная книга, 2019. — 159 c. — ISBN 978-5-9758-1771-6. — Текст : электронный // Электронно-библиотечная система IPR BOOKS : [сайт]. — URL: http://www.iprbookshop.ru/81081.html (дата обращения: 11.03.2020). — Режим доступа: для авторизир. пользователей</w:t>
      </w:r>
    </w:p>
    <w:p>
      <w:pPr>
        <w:pStyle w:val="Normal"/>
        <w:tabs>
          <w:tab w:val="clear" w:pos="720"/>
          <w:tab w:val="left" w:pos="9355" w:leader="none"/>
        </w:tabs>
        <w:suppressAutoHyphens w:val="false"/>
        <w:spacing w:lineRule="auto" w:line="3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355" w:leader="none"/>
        </w:tabs>
        <w:suppressAutoHyphens w:val="false"/>
        <w:spacing w:lineRule="auto" w:line="300"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8.2. Дополнительная учебная литература: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Попов, Л. М. Добро и зло в этической психологии личности  / Л. М. Попов, О. Ю. Голубева, П. Н. Устин. — 2-е изд. —  Москва : Издательство «Институт психологии РАН», 2019. — 240 c. — ISBN 978-5-9270-0128-6. — Текст : электронный // Электронно-библиотечная система IPR BOOKS : [сайт]. — URL: http://www.iprbookshop.ru/88350.html (дата обращения: 11.03.2020). — Режим доступа: для авторизир. пользователей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Позитивная психология личности  / Р. М. Шамионов, И. Е. Гарбер, Е. Е. Бочарова  [и др.] ; под редакцией Р. М. Шамионова. —  Саратов : Издательство Саратовского университета, 2018. — 200 c. — ISBN 978-5-292-04480-2. — Текст : электронный // Электронно-библиотечная система IPR BOOKS : [сайт]. — URL: http://www.iprbookshop.ru/83571.html (дата обращения: 06.03.2020). — Режим доступа: для авторизир. пользователей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Базаркина, И. Н. Психология личности  / И. Н. Базаркина, Л. В. Сенкевич, Д. А. Донцов ; под редакцией Д. А. Донцов. —  Москва : Человек, 2014. — 176 c. — ISBN 978-5-906131-39-3. — Текст : электронный // Электронно-библиотечная система IPR BOOKS : [сайт]. — URL: http://www.iprbookshop.ru/27591.html (дата обращения: 11.03.2020). — Режим доступа: для авторизир. пользователей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Дереча, В. А. Теории личности  : учебное пособие / В. А. Дереча. —  Оренбург : Оренбургская государственная медицинская академия, 2013. — 120 c. — ISBN 2227-8397. — Текст : электронный // Электронно-библиотечная система IPR BOOKS : [сайт]. — URL: http://www.iprbookshop.ru/21869.html (дата обращения: 10.03.2020). — Режим доступа: для авторизир. пользователей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240" w:after="60"/>
        <w:jc w:val="center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  <w:t>Справочники, словари, энциклопедии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fals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Большой энциклопедический словарь. Гл. ред. А.М. Прохоров. М.: Советская энциклопедия, Санкт - Петербург: Фонд "Ленинградская галерея", 1993. 1630с. (или более поздние издания).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fals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.Бурлачук Л.Ф., Морозов С.М. Словарь - справочник по психологической диагностике. СПб: Питер Ком, 1999. - 528 с. (или более поздние издания).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fals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Варшава Б.Е., Выготский Л.С. Психологический словарь. – СПб.: Тропа Троянова; Иваново: ИТ «Роща Академии», 2008. – 256 с.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fals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Еникеев М.И. Психологический энциклопедический словарь. – М.: ТК «Велби» - Изд. Проспект, 2006.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fals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Мещеряков Б.Г., Зинченко В.П. Большой психологический словарь. М.: Прайм-Еврознак, 2003. – 672 с. (или более поздние издания).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fals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Ожегов С.И. Толковый словарь русского языка. М.: ООО «Издательство Оникс»: ООО «Издательство «Мир и образование», 2011. – 1360 с. (или более ранние издания).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fals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Свенцицкий А.Л. Краткий психологический словарь. – М.: Проспект, 2009. – 512 с.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20"/>
          <w:tab w:val="left" w:pos="284" w:leader="none"/>
        </w:tabs>
        <w:suppressAutoHyphens w:val="false"/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Философский энциклопедический словарь. М.: Советская энциклопедия, 1989. – 815 с. (или более поздние издания).</w:t>
      </w:r>
    </w:p>
    <w:p>
      <w:pPr>
        <w:pStyle w:val="Normal"/>
        <w:tabs>
          <w:tab w:val="clear" w:pos="720"/>
          <w:tab w:val="left" w:pos="9355" w:leader="none"/>
        </w:tabs>
        <w:spacing w:lineRule="auto" w:line="3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355" w:leader="none"/>
        </w:tabs>
        <w:spacing w:lineRule="auto" w:line="3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5000" w:type="pct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15"/>
        <w:gridCol w:w="5584"/>
        <w:gridCol w:w="1956"/>
      </w:tblGrid>
      <w:tr>
        <w:trPr/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>
        <w:trPr/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eLibrary – Научная электронная библиотека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Полные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тексты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журналов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более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40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издательств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ИНИОН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РАН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др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 w:tgtFrame="_blank">
              <w:r>
                <w:rPr>
                  <w:rFonts w:cs="Times New Roman" w:ascii="Times New Roman" w:hAnsi="Times New Roman"/>
                  <w:sz w:val="24"/>
                  <w:szCs w:val="24"/>
                </w:rPr>
                <w:t>www.elibrary.ru</w:t>
              </w:r>
            </w:hyperlink>
          </w:p>
        </w:tc>
      </w:tr>
      <w:tr>
        <w:trPr/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ЭБС Юрайт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21"/>
                <w:rFonts w:cs="Times New Roman" w:ascii="Times New Roman" w:hAnsi="Times New Roman"/>
                <w:sz w:val="24"/>
                <w:szCs w:val="24"/>
              </w:rPr>
              <w:t>https://urait.ru</w:t>
            </w:r>
          </w:p>
        </w:tc>
      </w:tr>
      <w:tr>
        <w:trPr/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ЭБС IPR BOOKS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Style21"/>
                <w:rFonts w:cs="Times New Roman" w:ascii="Times New Roman" w:hAnsi="Times New Roman"/>
                <w:sz w:val="24"/>
                <w:szCs w:val="24"/>
              </w:rPr>
              <w:t>http://www.iprbookshop.ru</w:t>
            </w:r>
          </w:p>
        </w:tc>
      </w:tr>
    </w:tbl>
    <w:p>
      <w:pPr>
        <w:pStyle w:val="Normal"/>
        <w:tabs>
          <w:tab w:val="clear" w:pos="720"/>
          <w:tab w:val="left" w:pos="9355" w:leader="none"/>
        </w:tabs>
        <w:spacing w:lineRule="auto" w:line="3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psychology-online.net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- сайт «Научная и популярная психология» Библиотека. Мастерская (Компьютерная психодиагностика, Психологический практикум).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logiston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- сайт «Флогистон. Психология из первых рук». Публикации. Новости. Обзоры. Библиотека. (Тематические подборки статей.).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do.rudn.ru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 (Психология и Педагогика) - электронный учебник по курсу «Психология и Педагогика» (авт.: Богданов И.В., Лазарев С.В. и др.) от Федерального фонда учебных курсов на портале Института Дистанционного Образования.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y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3884295</wp:posOffset>
                </wp:positionH>
                <wp:positionV relativeFrom="paragraph">
                  <wp:posOffset>635</wp:posOffset>
                </wp:positionV>
                <wp:extent cx="304800" cy="304800"/>
                <wp:effectExtent l="0" t="0" r="227584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305.85pt;margin-top:0pt;width:23.95pt;height:23.95pt;mso-wrap-style:none;v-text-anchor:middle" type="_x0000_t75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urpsy.by.ru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- сайт «Юридическая психология». В разделах «Учебные материалы» и «Библиотека» представлено очень много книг, лекций, статей и т.д.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p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si.webzone.ru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- сайт под названием «Психологический словарь».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a</w:t>
      </w: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304800" cy="304800"/>
                <wp:effectExtent l="0" t="0" r="227584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443.7pt;margin-top:0pt;width:23.95pt;height:23.95pt;mso-wrap-style:none;v-text-anchor:middle;mso-position-horizontal:right" type="_x0000_t75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zps.ru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 А.Я.  Психология   -  статьи,  тесты,  тренинги,  словарь,  хрестоматия,  классификации,  новости.  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thnopsyhology.narod.ru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– «Этнопсихология» - онлайновый учебный центр. Историческая этнология. Этнопсихология. Справочник-руководство. Современная этнопсихология.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ollow.ru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- сайт «Познай себя и окружающих». Небольшая подборка статей по теме Психология (общая, возрастная, семейная, в бизнесе, психотерапия, сексология и др.).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p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sy.com.ru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– «Психология жизни». Популярная психология (психология в повседневной жизни). - Психологический портал развития человека. Развитие потенциала мозга и тела. Подборки статей по темам: Самосовершенствование, Я - хозяин жизни, Деньги и успех, Копаемся в себе, Он и она, Мудрость жизни и др.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koob.ru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- Библиотека «Куб», дочерний проект сайта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yugzone.ru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«Всестороннее развитие возможностей человека».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http://psylib.org.ua/index.html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- Психологическая библиотека Киевского Фонда содействия развитию психической культуры.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20"/>
          <w:tab w:val="left" w:pos="360" w:leader="none"/>
        </w:tabs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профессиональные базы данных, информационные справочники</w:t>
      </w:r>
    </w:p>
    <w:p>
      <w:pPr>
        <w:pStyle w:val="Normal"/>
        <w:tabs>
          <w:tab w:val="clear" w:pos="720"/>
          <w:tab w:val="left" w:pos="9355" w:leader="none"/>
        </w:tabs>
        <w:spacing w:lineRule="auto" w:line="3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355" w:leader="none"/>
        </w:tabs>
        <w:spacing w:lineRule="auto" w:line="300" w:before="0"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8.4. Информационные технологии: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>
      <w:pPr>
        <w:pStyle w:val="15"/>
        <w:spacing w:lineRule="auto" w:line="240" w:before="0" w:after="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5"/>
        <w:spacing w:lineRule="auto" w:line="240" w:before="0" w:after="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Формы и критерии оценивания учебной деятельности аспиранта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pPr w:bottomFromText="0" w:horzAnchor="text" w:leftFromText="180" w:rightFromText="180" w:tblpX="0" w:tblpY="1" w:topFromText="0" w:vertAnchor="text"/>
        <w:tblW w:w="974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7"/>
        <w:gridCol w:w="1575"/>
        <w:gridCol w:w="1701"/>
        <w:gridCol w:w="1701"/>
        <w:gridCol w:w="1560"/>
        <w:gridCol w:w="1843"/>
      </w:tblGrid>
      <w:tr>
        <w:trPr>
          <w:trHeight w:val="313" w:hRule="atLeast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2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>
        <w:trPr>
          <w:trHeight w:val="841" w:hRule="atLeast"/>
        </w:trPr>
        <w:tc>
          <w:tcPr>
            <w:tcW w:w="1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3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3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3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презентации</w:t>
            </w:r>
          </w:p>
        </w:tc>
      </w:tr>
      <w:tr>
        <w:trPr/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>
        <w:trPr/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>
      <w:pPr>
        <w:pStyle w:val="Normal"/>
        <w:spacing w:lineRule="auto" w:line="240" w:before="0" w:after="0"/>
        <w:ind w:firstLine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4"/>
        <w:gridCol w:w="1275"/>
        <w:gridCol w:w="7088"/>
      </w:tblGrid>
      <w:tr>
        <w:trPr/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</w:t>
            </w:r>
          </w:p>
        </w:tc>
      </w:tr>
      <w:tr>
        <w:trPr/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>
      <w:pPr>
        <w:pStyle w:val="Normal"/>
        <w:tabs>
          <w:tab w:val="clear" w:pos="720"/>
          <w:tab w:val="left" w:pos="9355" w:leader="none"/>
        </w:tabs>
        <w:spacing w:lineRule="auto" w:line="30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9355" w:leader="none"/>
        </w:tabs>
        <w:spacing w:lineRule="auto" w:line="30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Материально-техническая база</w:t>
      </w:r>
    </w:p>
    <w:p>
      <w:pPr>
        <w:pStyle w:val="Normal"/>
        <w:tabs>
          <w:tab w:val="clear" w:pos="720"/>
          <w:tab w:val="left" w:pos="935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sectPr>
      <w:headerReference w:type="default" r:id="rId3"/>
      <w:footerReference w:type="default" r:id="rId4"/>
      <w:type w:val="nextPage"/>
      <w:pgSz w:w="11906" w:h="16838"/>
      <w:pgMar w:left="1701" w:right="850" w:gutter="0" w:header="708" w:top="1134" w:footer="708" w:bottom="1134"/>
      <w:pgNumType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67332257"/>
    </w:sdtPr>
    <w:sdtContent>
      <w:p>
        <w:pPr>
          <w:pStyle w:val="16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7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1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4"/>
      <w:rPr/>
    </w:pPr>
    <w:r>
      <w:rPr/>
    </w:r>
  </w:p>
  <w:tbl>
    <w:tblPr>
      <w:tblW w:w="946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3230"/>
      <w:gridCol w:w="3231"/>
      <w:gridCol w:w="3003"/>
    </w:tblGrid>
    <w:tr>
      <w:trPr>
        <w:trHeight w:val="264" w:hRule="atLeast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14"/>
            <w:widowControl w:val="false"/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14"/>
            <w:widowControl w:val="false"/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</w: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14"/>
            <w:widowControl w:val="false"/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>
      <w:trPr>
        <w:trHeight w:val="243" w:hRule="atLeast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lineRule="auto" w:line="240" w:before="0" w:after="0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  <w:t>Рабочая прог</w:t>
          </w:r>
          <w:r>
            <w:rPr>
              <w:rFonts w:ascii="Times New Roman" w:hAnsi="Times New Roman"/>
              <w:sz w:val="24"/>
              <w:szCs w:val="24"/>
            </w:rPr>
            <w:t>рамма дисциплины 2.1.6.1 «Современные проблемы теоретической психологии» для научной специальности 5.3.1. Общая психология, психология личности, история психологии</w:t>
          </w:r>
        </w:p>
      </w:tc>
    </w:tr>
  </w:tbl>
  <w:p>
    <w:pPr>
      <w:pStyle w:val="14"/>
      <w:spacing w:lineRule="auto" w:line="252"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bullet"/>
      <w:lvlText w:val="∙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bullet"/>
      <w:lvlText w:val="∙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bullet"/>
      <w:lvlText w:val="∙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bullet"/>
      <w:lvlText w:val="∙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bullet"/>
      <w:lvlText w:val="∙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12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2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12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2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9"/>
    <w:lvlOverride w:ilvl="0"/>
    <w:lvlOverride w:ilvl="1">
      <w:startOverride w:val="1"/>
    </w:lvlOverride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3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1"/>
    <w:lvlOverride w:ilvl="0"/>
    <w:lvlOverride w:ilvl="1">
      <w:startOverride w:val="1"/>
    </w:lvlOverride>
  </w:num>
  <w:num w:numId="42">
    <w:abstractNumId w:val="19"/>
    <w:lvlOverride w:ilvl="0">
      <w:startOverride w:val="1"/>
    </w:lvlOverride>
  </w:num>
  <w:num w:numId="43">
    <w:abstractNumId w:val="2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578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14"/>
    <w:uiPriority w:val="99"/>
    <w:qFormat/>
    <w:rsid w:val="00965784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16"/>
    <w:uiPriority w:val="99"/>
    <w:qFormat/>
    <w:rsid w:val="00965784"/>
    <w:rPr>
      <w:rFonts w:eastAsia="" w:eastAsiaTheme="minorEastAsia"/>
      <w:lang w:eastAsia="ru-RU"/>
    </w:rPr>
  </w:style>
  <w:style w:type="character" w:styleId="Style16" w:customStyle="1">
    <w:name w:val="Основной текст Знак"/>
    <w:basedOn w:val="DefaultParagraphFont"/>
    <w:qFormat/>
    <w:rsid w:val="0096578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Обычный (веб) Знак"/>
    <w:basedOn w:val="DefaultParagraphFont"/>
    <w:link w:val="NormalWeb"/>
    <w:uiPriority w:val="99"/>
    <w:qFormat/>
    <w:rsid w:val="0096578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(2)"/>
    <w:basedOn w:val="DefaultParagraphFont"/>
    <w:qFormat/>
    <w:rsid w:val="0096578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1" w:customStyle="1">
    <w:name w:val="Основной текст (2)_"/>
    <w:basedOn w:val="DefaultParagraphFont"/>
    <w:link w:val="212"/>
    <w:qFormat/>
    <w:rsid w:val="00965784"/>
    <w:rPr>
      <w:rFonts w:ascii="Times New Roman" w:hAnsi="Times New Roman" w:eastAsia="Times New Roman" w:cs="Times New Roman"/>
      <w:shd w:fill="FFFFFF" w:val="clear"/>
    </w:rPr>
  </w:style>
  <w:style w:type="character" w:styleId="22" w:customStyle="1">
    <w:name w:val="Я_Загол_2 Знак"/>
    <w:basedOn w:val="Style17"/>
    <w:link w:val="26"/>
    <w:qFormat/>
    <w:rsid w:val="00965784"/>
    <w:rPr>
      <w:rFonts w:ascii="Cambria" w:hAnsi="Cambria" w:eastAsia="Times New Roman" w:cs="Times New Roman" w:asciiTheme="majorHAnsi" w:hAnsiTheme="majorHAnsi"/>
      <w:b/>
      <w:bCs/>
      <w:i/>
      <w:kern w:val="2"/>
      <w:sz w:val="20"/>
      <w:szCs w:val="20"/>
      <w:lang w:eastAsia="ru-RU"/>
    </w:rPr>
  </w:style>
  <w:style w:type="character" w:styleId="Style18" w:customStyle="1">
    <w:name w:val="Я_Текст Знак"/>
    <w:basedOn w:val="DefaultParagraphFont"/>
    <w:link w:val="Style34"/>
    <w:uiPriority w:val="99"/>
    <w:qFormat/>
    <w:rsid w:val="00965784"/>
    <w:rPr>
      <w:rFonts w:ascii="Cambria" w:hAnsi="Cambria" w:eastAsia="Times New Roman" w:cs="Times New Roman" w:asciiTheme="majorHAnsi" w:hAnsiTheme="majorHAnsi"/>
      <w:kern w:val="2"/>
      <w:sz w:val="20"/>
      <w:szCs w:val="20"/>
      <w:lang w:eastAsia="ru-RU"/>
    </w:rPr>
  </w:style>
  <w:style w:type="character" w:styleId="1" w:customStyle="1">
    <w:name w:val="Я_Загол_1 Знак"/>
    <w:basedOn w:val="DefaultParagraphFont"/>
    <w:link w:val="18"/>
    <w:uiPriority w:val="99"/>
    <w:qFormat/>
    <w:rsid w:val="00965784"/>
    <w:rPr>
      <w:rFonts w:eastAsia="Times New Roman" w:cs="Calibri" w:cstheme="minorHAnsi"/>
      <w:b/>
      <w:bCs/>
      <w:color w:val="000000"/>
      <w:kern w:val="2"/>
      <w:shd w:fill="FFFFFF" w:val="clear"/>
      <w:lang w:eastAsia="ru-RU"/>
    </w:rPr>
  </w:style>
  <w:style w:type="character" w:styleId="Style19" w:customStyle="1">
    <w:name w:val="Я_Загол Знак"/>
    <w:basedOn w:val="DefaultParagraphFont"/>
    <w:link w:val="Style35"/>
    <w:qFormat/>
    <w:rsid w:val="00965784"/>
    <w:rPr>
      <w:rFonts w:eastAsia="Times New Roman" w:cs="Calibri" w:cstheme="minorHAnsi"/>
      <w:b/>
      <w:bCs/>
      <w:caps/>
      <w:color w:val="000000"/>
      <w:kern w:val="2"/>
      <w:sz w:val="24"/>
      <w:szCs w:val="24"/>
      <w:shd w:fill="FFFFFF" w:val="clear"/>
      <w:lang w:eastAsia="ru-RU"/>
    </w:rPr>
  </w:style>
  <w:style w:type="character" w:styleId="Style20" w:customStyle="1">
    <w:name w:val="Я_Лит-ра_Нум Знак"/>
    <w:basedOn w:val="Style18"/>
    <w:link w:val="Style36"/>
    <w:qFormat/>
    <w:rsid w:val="00965784"/>
    <w:rPr>
      <w:rFonts w:ascii="Cambria" w:hAnsi="Cambria" w:eastAsia="Times New Roman" w:cs="Times New Roman" w:asciiTheme="majorHAnsi" w:hAnsiTheme="majorHAnsi"/>
      <w:kern w:val="2"/>
      <w:sz w:val="20"/>
      <w:szCs w:val="20"/>
      <w:lang w:eastAsia="ru-RU"/>
    </w:rPr>
  </w:style>
  <w:style w:type="character" w:styleId="Style21">
    <w:name w:val="Hyperlink"/>
    <w:basedOn w:val="DefaultParagraphFont"/>
    <w:rsid w:val="00f36fb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f36fb0"/>
    <w:rPr/>
  </w:style>
  <w:style w:type="character" w:styleId="11" w:customStyle="1">
    <w:name w:val="Заголовок 1 Знак"/>
    <w:basedOn w:val="DefaultParagraphFont"/>
    <w:link w:val="111"/>
    <w:uiPriority w:val="9"/>
    <w:qFormat/>
    <w:rsid w:val="00152ff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3" w:customStyle="1">
    <w:name w:val="Заголовок 2 Знак"/>
    <w:basedOn w:val="DefaultParagraphFont"/>
    <w:link w:val="211"/>
    <w:uiPriority w:val="9"/>
    <w:qFormat/>
    <w:rsid w:val="00152ff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nk" w:customStyle="1">
    <w:name w:val="Link"/>
    <w:qFormat/>
    <w:rsid w:val="005611fc"/>
    <w:rPr>
      <w:color w:val="0000FF"/>
      <w:u w:val="single"/>
    </w:rPr>
  </w:style>
  <w:style w:type="character" w:styleId="Style22" w:customStyle="1">
    <w:name w:val="Текст выноски Знак"/>
    <w:basedOn w:val="DefaultParagraphFont"/>
    <w:link w:val="BalloonText"/>
    <w:uiPriority w:val="99"/>
    <w:semiHidden/>
    <w:qFormat/>
    <w:rsid w:val="00c6498c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23" w:customStyle="1">
    <w:name w:val="Маркеры"/>
    <w:qFormat/>
    <w:rsid w:val="00c048d5"/>
    <w:rPr>
      <w:rFonts w:ascii="OpenSymbol" w:hAnsi="OpenSymbol" w:eastAsia="OpenSymbol" w:cs="OpenSymbol"/>
    </w:rPr>
  </w:style>
  <w:style w:type="character" w:styleId="Style24" w:customStyle="1">
    <w:name w:val="Абзац списка Знак"/>
    <w:basedOn w:val="DefaultParagraphFont"/>
    <w:link w:val="ListParagraph"/>
    <w:qFormat/>
    <w:rsid w:val="00b30a5a"/>
    <w:rPr>
      <w:rFonts w:ascii="Calibri" w:hAnsi="Calibri" w:eastAsia="" w:eastAsiaTheme="minorEastAsia"/>
      <w:lang w:eastAsia="ru-RU"/>
    </w:rPr>
  </w:style>
  <w:style w:type="character" w:styleId="Style25" w:customStyle="1">
    <w:name w:val="Я_Табл_Текст Знак"/>
    <w:basedOn w:val="DefaultParagraphFont"/>
    <w:link w:val="Style41"/>
    <w:qFormat/>
    <w:rsid w:val="00326251"/>
    <w:rPr>
      <w:rFonts w:ascii="Cambria" w:hAnsi="Cambria" w:eastAsia="Times New Roman" w:cs="Times New Roman" w:asciiTheme="majorHAnsi" w:hAnsiTheme="majorHAnsi"/>
      <w:bCs/>
      <w:color w:val="000000"/>
      <w:kern w:val="2"/>
      <w:sz w:val="20"/>
      <w:szCs w:val="20"/>
      <w:shd w:fill="FFFFFF" w:val="clear"/>
      <w:lang w:eastAsia="ru-RU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7">
    <w:name w:val="Body Text"/>
    <w:basedOn w:val="Normal"/>
    <w:link w:val="Style16"/>
    <w:rsid w:val="00965784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8">
    <w:name w:val="List"/>
    <w:basedOn w:val="Style27"/>
    <w:rsid w:val="00c048d5"/>
    <w:pPr/>
    <w:rPr>
      <w:rFonts w:cs="Mang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31">
    <w:name w:val="Title"/>
    <w:basedOn w:val="Normal"/>
    <w:next w:val="Style27"/>
    <w:qFormat/>
    <w:rsid w:val="00c048d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c048d5"/>
    <w:pPr>
      <w:suppressLineNumbers/>
    </w:pPr>
    <w:rPr>
      <w:rFonts w:cs="Mangal"/>
    </w:rPr>
  </w:style>
  <w:style w:type="paragraph" w:styleId="111" w:customStyle="1">
    <w:name w:val="Заголовок 11"/>
    <w:basedOn w:val="Normal"/>
    <w:link w:val="11"/>
    <w:uiPriority w:val="9"/>
    <w:qFormat/>
    <w:rsid w:val="00152ff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11" w:customStyle="1">
    <w:name w:val="Заголовок 21"/>
    <w:basedOn w:val="Normal"/>
    <w:link w:val="23"/>
    <w:uiPriority w:val="9"/>
    <w:qFormat/>
    <w:rsid w:val="00152ff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1" w:customStyle="1">
    <w:name w:val="Заголовок 31"/>
    <w:basedOn w:val="Normal"/>
    <w:next w:val="Normal"/>
    <w:qFormat/>
    <w:rsid w:val="00c048d5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12" w:customStyle="1">
    <w:name w:val="Заголовок1"/>
    <w:basedOn w:val="Normal"/>
    <w:next w:val="Style27"/>
    <w:qFormat/>
    <w:rsid w:val="00c048d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link w:val="Style17"/>
    <w:uiPriority w:val="99"/>
    <w:unhideWhenUsed/>
    <w:qFormat/>
    <w:rsid w:val="009657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32" w:customStyle="1">
    <w:name w:val="Колонтитул"/>
    <w:basedOn w:val="Normal"/>
    <w:qFormat/>
    <w:rsid w:val="00c048d5"/>
    <w:pPr/>
    <w:rPr/>
  </w:style>
  <w:style w:type="paragraph" w:styleId="14" w:customStyle="1">
    <w:name w:val="Верхний колонтитул1"/>
    <w:basedOn w:val="Normal"/>
    <w:link w:val="Style14"/>
    <w:uiPriority w:val="99"/>
    <w:unhideWhenUsed/>
    <w:qFormat/>
    <w:rsid w:val="00965784"/>
    <w:pPr>
      <w:tabs>
        <w:tab w:val="clear" w:pos="720"/>
        <w:tab w:val="center" w:pos="4677" w:leader="none"/>
        <w:tab w:val="right" w:pos="9355" w:leader="none"/>
      </w:tabs>
      <w:spacing w:lineRule="auto" w:line="252" w:before="0" w:after="160"/>
    </w:pPr>
    <w:rPr>
      <w:rFonts w:eastAsia="Calibri" w:cs="Times New Roman"/>
      <w:lang w:eastAsia="en-US"/>
    </w:rPr>
  </w:style>
  <w:style w:type="paragraph" w:styleId="15" w:customStyle="1">
    <w:name w:val="Абзац списка1"/>
    <w:basedOn w:val="Normal"/>
    <w:qFormat/>
    <w:rsid w:val="00965784"/>
    <w:pPr>
      <w:ind w:left="720" w:hanging="0"/>
      <w:jc w:val="both"/>
    </w:pPr>
    <w:rPr>
      <w:rFonts w:eastAsia="Times New Roman" w:cs="Times New Roman"/>
      <w:lang w:eastAsia="en-US"/>
    </w:rPr>
  </w:style>
  <w:style w:type="paragraph" w:styleId="Style33" w:customStyle="1">
    <w:name w:val="Прижатый влево"/>
    <w:basedOn w:val="Normal"/>
    <w:next w:val="Normal"/>
    <w:qFormat/>
    <w:rsid w:val="00965784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16" w:customStyle="1">
    <w:name w:val="Нижний колонтитул1"/>
    <w:basedOn w:val="Normal"/>
    <w:link w:val="Style15"/>
    <w:uiPriority w:val="99"/>
    <w:unhideWhenUsed/>
    <w:qFormat/>
    <w:rsid w:val="00965784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4" w:customStyle="1">
    <w:name w:val="Абзац списка2"/>
    <w:basedOn w:val="Normal"/>
    <w:qFormat/>
    <w:rsid w:val="00965784"/>
    <w:pPr>
      <w:tabs>
        <w:tab w:val="clear" w:pos="720"/>
        <w:tab w:val="left" w:pos="420" w:leader="none"/>
      </w:tabs>
      <w:spacing w:lineRule="auto" w:line="240" w:before="0" w:after="0"/>
      <w:ind w:left="420" w:hanging="420"/>
    </w:pPr>
    <w:rPr>
      <w:rFonts w:ascii="Times New Roman" w:hAnsi="Times New Roman" w:eastAsia="Calibri" w:cs="Times New Roman"/>
      <w:sz w:val="24"/>
      <w:szCs w:val="24"/>
    </w:rPr>
  </w:style>
  <w:style w:type="paragraph" w:styleId="17" w:customStyle="1">
    <w:name w:val="Стиль1"/>
    <w:basedOn w:val="Normal"/>
    <w:qFormat/>
    <w:rsid w:val="00965784"/>
    <w:pPr>
      <w:tabs>
        <w:tab w:val="clear" w:pos="720"/>
        <w:tab w:val="left" w:pos="1428" w:leader="none"/>
      </w:tabs>
      <w:spacing w:lineRule="auto" w:line="360" w:before="0" w:after="0"/>
      <w:ind w:left="1128" w:hanging="42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25" w:customStyle="1">
    <w:name w:val="Стиль2"/>
    <w:basedOn w:val="Normal"/>
    <w:qFormat/>
    <w:rsid w:val="00965784"/>
    <w:pPr>
      <w:tabs>
        <w:tab w:val="clear" w:pos="720"/>
        <w:tab w:val="left" w:pos="2496" w:leader="none"/>
      </w:tabs>
      <w:spacing w:lineRule="auto" w:line="360" w:before="0" w:after="0"/>
      <w:ind w:left="2136" w:hanging="72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212" w:customStyle="1">
    <w:name w:val="Основной текст (2)1"/>
    <w:basedOn w:val="Normal"/>
    <w:link w:val="21"/>
    <w:qFormat/>
    <w:rsid w:val="00965784"/>
    <w:pPr>
      <w:widowControl w:val="false"/>
      <w:shd w:val="clear" w:color="auto" w:fill="FFFFFF"/>
      <w:spacing w:lineRule="exact" w:line="317" w:before="0" w:after="2820"/>
    </w:pPr>
    <w:rPr>
      <w:rFonts w:ascii="Times New Roman" w:hAnsi="Times New Roman" w:eastAsia="Times New Roman" w:cs="Times New Roman"/>
      <w:lang w:eastAsia="en-US"/>
    </w:rPr>
  </w:style>
  <w:style w:type="paragraph" w:styleId="26" w:customStyle="1">
    <w:name w:val="Я_Загол_2"/>
    <w:basedOn w:val="NormalWeb"/>
    <w:link w:val="22"/>
    <w:qFormat/>
    <w:rsid w:val="00965784"/>
    <w:pPr>
      <w:spacing w:beforeAutospacing="0" w:before="120" w:afterAutospacing="0" w:after="60"/>
      <w:contextualSpacing/>
      <w:jc w:val="center"/>
    </w:pPr>
    <w:rPr>
      <w:rFonts w:ascii="Cambria" w:hAnsi="Cambria" w:asciiTheme="majorHAnsi" w:hAnsiTheme="majorHAnsi"/>
      <w:b/>
      <w:bCs/>
      <w:i/>
      <w:kern w:val="2"/>
      <w:sz w:val="20"/>
      <w:szCs w:val="20"/>
    </w:rPr>
  </w:style>
  <w:style w:type="paragraph" w:styleId="Style34" w:customStyle="1">
    <w:name w:val="Я_Текст"/>
    <w:basedOn w:val="Normal"/>
    <w:link w:val="Style18"/>
    <w:uiPriority w:val="99"/>
    <w:qFormat/>
    <w:rsid w:val="00965784"/>
    <w:pPr>
      <w:spacing w:lineRule="auto" w:line="240" w:before="0" w:after="0"/>
      <w:ind w:firstLine="397"/>
      <w:jc w:val="both"/>
    </w:pPr>
    <w:rPr>
      <w:rFonts w:ascii="Cambria" w:hAnsi="Cambria" w:eastAsia="Times New Roman" w:cs="Times New Roman" w:asciiTheme="majorHAnsi" w:hAnsiTheme="majorHAnsi"/>
      <w:kern w:val="2"/>
      <w:sz w:val="20"/>
      <w:szCs w:val="20"/>
    </w:rPr>
  </w:style>
  <w:style w:type="paragraph" w:styleId="18" w:customStyle="1">
    <w:name w:val="Я_Загол_1"/>
    <w:basedOn w:val="Normal"/>
    <w:link w:val="1"/>
    <w:uiPriority w:val="99"/>
    <w:qFormat/>
    <w:rsid w:val="00965784"/>
    <w:pPr>
      <w:suppressLineNumbers/>
      <w:shd w:val="clear" w:color="auto" w:fill="FFFFFF"/>
      <w:spacing w:lineRule="auto" w:line="240" w:before="240" w:after="120"/>
      <w:contextualSpacing/>
      <w:jc w:val="center"/>
    </w:pPr>
    <w:rPr>
      <w:rFonts w:eastAsia="Times New Roman" w:cs="Calibri" w:cstheme="minorHAnsi"/>
      <w:b/>
      <w:bCs/>
      <w:color w:val="000000"/>
      <w:kern w:val="2"/>
    </w:rPr>
  </w:style>
  <w:style w:type="paragraph" w:styleId="Style35" w:customStyle="1">
    <w:name w:val="Я_Загол"/>
    <w:basedOn w:val="Normal"/>
    <w:link w:val="Style19"/>
    <w:qFormat/>
    <w:rsid w:val="00965784"/>
    <w:pPr>
      <w:suppressLineNumbers/>
      <w:shd w:val="clear" w:color="auto" w:fill="FFFFFF"/>
      <w:spacing w:lineRule="auto" w:line="240" w:before="360" w:after="240"/>
      <w:contextualSpacing/>
      <w:jc w:val="center"/>
    </w:pPr>
    <w:rPr>
      <w:rFonts w:eastAsia="Times New Roman" w:cs="Calibri" w:cstheme="minorHAnsi"/>
      <w:b/>
      <w:bCs/>
      <w:caps/>
      <w:color w:val="000000"/>
      <w:kern w:val="2"/>
      <w:sz w:val="24"/>
      <w:szCs w:val="24"/>
    </w:rPr>
  </w:style>
  <w:style w:type="paragraph" w:styleId="Style36" w:customStyle="1">
    <w:name w:val="Я_Лит-ра_Нум"/>
    <w:basedOn w:val="Style34"/>
    <w:link w:val="Style20"/>
    <w:qFormat/>
    <w:rsid w:val="00965784"/>
    <w:pPr>
      <w:tabs>
        <w:tab w:val="clear" w:pos="720"/>
        <w:tab w:val="left" w:pos="0" w:leader="none"/>
        <w:tab w:val="left" w:pos="227" w:leader="none"/>
        <w:tab w:val="left" w:pos="340" w:leader="none"/>
      </w:tabs>
      <w:ind w:left="1720" w:hanging="585"/>
    </w:pPr>
    <w:rPr/>
  </w:style>
  <w:style w:type="paragraph" w:styleId="Default" w:customStyle="1">
    <w:name w:val="Default"/>
    <w:qFormat/>
    <w:rsid w:val="00935a9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3" w:customStyle="1">
    <w:name w:val="Стиль3"/>
    <w:basedOn w:val="Normal"/>
    <w:qFormat/>
    <w:rsid w:val="00aa756e"/>
    <w:pPr>
      <w:tabs>
        <w:tab w:val="clear" w:pos="720"/>
        <w:tab w:val="left" w:pos="2496" w:leader="none"/>
      </w:tabs>
      <w:spacing w:lineRule="auto" w:line="360" w:before="0" w:after="0"/>
      <w:ind w:left="2136" w:hanging="720"/>
    </w:pPr>
    <w:rPr>
      <w:rFonts w:ascii="Times New Roman" w:hAnsi="Times New Roman" w:eastAsia="Times New Roman" w:cs="Times New Roman"/>
      <w:b/>
      <w:bCs/>
      <w:sz w:val="24"/>
      <w:szCs w:val="27"/>
    </w:rPr>
  </w:style>
  <w:style w:type="paragraph" w:styleId="ListParagraph">
    <w:name w:val="List Paragraph"/>
    <w:basedOn w:val="Normal"/>
    <w:link w:val="Style24"/>
    <w:qFormat/>
    <w:rsid w:val="008b142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22"/>
    <w:uiPriority w:val="99"/>
    <w:semiHidden/>
    <w:unhideWhenUsed/>
    <w:qFormat/>
    <w:rsid w:val="00c649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32" w:customStyle="1">
    <w:name w:val="Стиль Заголовок 3 + По центру"/>
    <w:basedOn w:val="31"/>
    <w:next w:val="Style31"/>
    <w:qFormat/>
    <w:rsid w:val="00c048d5"/>
    <w:pPr>
      <w:keepLines w:val="false"/>
      <w:spacing w:lineRule="auto" w:line="240" w:before="240" w:after="60"/>
      <w:jc w:val="center"/>
    </w:pPr>
    <w:rPr>
      <w:rFonts w:ascii="Arial" w:hAnsi="Arial" w:eastAsia="Times New Roman" w:cs="Times New Roman"/>
      <w:color w:val="auto"/>
      <w:sz w:val="26"/>
      <w:szCs w:val="20"/>
    </w:rPr>
  </w:style>
  <w:style w:type="paragraph" w:styleId="Style37" w:customStyle="1">
    <w:name w:val="Содержимое таблицы"/>
    <w:basedOn w:val="Normal"/>
    <w:qFormat/>
    <w:rsid w:val="00c048d5"/>
    <w:pPr>
      <w:widowControl w:val="false"/>
      <w:suppressLineNumbers/>
    </w:pPr>
    <w:rPr/>
  </w:style>
  <w:style w:type="paragraph" w:styleId="Style38" w:customStyle="1">
    <w:name w:val="Заголовок таблицы"/>
    <w:basedOn w:val="Style37"/>
    <w:qFormat/>
    <w:rsid w:val="00c048d5"/>
    <w:pPr>
      <w:jc w:val="center"/>
    </w:pPr>
    <w:rPr>
      <w:b/>
      <w:bCs/>
    </w:rPr>
  </w:style>
  <w:style w:type="paragraph" w:styleId="19" w:customStyle="1">
    <w:name w:val="Обычная таблица1"/>
    <w:qFormat/>
    <w:rsid w:val="00c048d5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9">
    <w:name w:val="Header"/>
    <w:basedOn w:val="Style32"/>
    <w:pPr/>
    <w:rPr/>
  </w:style>
  <w:style w:type="paragraph" w:styleId="Style40">
    <w:name w:val="Footer"/>
    <w:basedOn w:val="Style32"/>
    <w:pPr/>
    <w:rPr/>
  </w:style>
  <w:style w:type="paragraph" w:styleId="Style41" w:customStyle="1">
    <w:name w:val="Я_Табл_Текст"/>
    <w:basedOn w:val="Normal"/>
    <w:link w:val="Style25"/>
    <w:qFormat/>
    <w:rsid w:val="00326251"/>
    <w:pPr>
      <w:suppressLineNumbers/>
      <w:shd w:val="clear" w:color="auto" w:fill="FFFFFF"/>
      <w:spacing w:lineRule="auto" w:line="240" w:before="0" w:after="0"/>
    </w:pPr>
    <w:rPr>
      <w:rFonts w:ascii="Cambria" w:hAnsi="Cambria" w:eastAsia="Times New Roman" w:cs="Times New Roman" w:asciiTheme="majorHAnsi" w:hAnsiTheme="majorHAnsi"/>
      <w:bCs/>
      <w:color w:val="000000"/>
      <w:kern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ulltext/fulltextdb_redirect.php?fulltextdb_id=10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54F1-3898-4303-A7EE-975D25F7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Application>LibreOffice/7.4.2.3$Windows_X86_64 LibreOffice_project/382eef1f22670f7f4118c8c2dd222ec7ad009daf</Application>
  <AppVersion>15.0000</AppVersion>
  <Pages>22</Pages>
  <Words>4907</Words>
  <Characters>36862</Characters>
  <CharactersWithSpaces>41062</CharactersWithSpaces>
  <Paragraphs>683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2019-11-28T00:16:00Z</dcterms:created>
  <dc:creator>DavidovVV</dc:creator>
  <dc:description/>
  <dc:language>ru-RU</dc:language>
  <cp:lastModifiedBy/>
  <dcterms:modified xsi:type="dcterms:W3CDTF">2023-06-30T15:07:36Z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