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9" w:rsidRDefault="00395879" w:rsidP="003511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95879">
        <w:rPr>
          <w:rFonts w:ascii="Times New Roman" w:hAnsi="Times New Roman" w:cs="Times New Roman"/>
          <w:b/>
          <w:sz w:val="32"/>
          <w:szCs w:val="32"/>
        </w:rPr>
        <w:t>Правила</w:t>
      </w:r>
      <w:r w:rsidR="00042B8F">
        <w:rPr>
          <w:rFonts w:ascii="Times New Roman" w:hAnsi="Times New Roman" w:cs="Times New Roman"/>
          <w:b/>
          <w:sz w:val="32"/>
          <w:szCs w:val="32"/>
        </w:rPr>
        <w:t xml:space="preserve"> (регламент</w:t>
      </w:r>
      <w:r w:rsidR="00B36430">
        <w:rPr>
          <w:rFonts w:ascii="Times New Roman" w:hAnsi="Times New Roman" w:cs="Times New Roman"/>
          <w:b/>
          <w:sz w:val="32"/>
          <w:szCs w:val="32"/>
        </w:rPr>
        <w:t>ы</w:t>
      </w:r>
      <w:r w:rsidR="00042B8F">
        <w:rPr>
          <w:rFonts w:ascii="Times New Roman" w:hAnsi="Times New Roman" w:cs="Times New Roman"/>
          <w:b/>
          <w:sz w:val="32"/>
          <w:szCs w:val="32"/>
        </w:rPr>
        <w:t>)</w:t>
      </w:r>
      <w:r w:rsidRPr="00395879">
        <w:rPr>
          <w:rFonts w:ascii="Times New Roman" w:hAnsi="Times New Roman" w:cs="Times New Roman"/>
          <w:b/>
          <w:sz w:val="32"/>
          <w:szCs w:val="32"/>
        </w:rPr>
        <w:t xml:space="preserve"> соревнований по образовательной робототехнике, проводимы</w:t>
      </w:r>
      <w:r w:rsidR="003511E6">
        <w:rPr>
          <w:rFonts w:ascii="Times New Roman" w:hAnsi="Times New Roman" w:cs="Times New Roman"/>
          <w:b/>
          <w:sz w:val="32"/>
          <w:szCs w:val="32"/>
        </w:rPr>
        <w:t>е</w:t>
      </w:r>
      <w:r w:rsidRPr="00395879">
        <w:rPr>
          <w:rFonts w:ascii="Times New Roman" w:hAnsi="Times New Roman" w:cs="Times New Roman"/>
          <w:b/>
          <w:sz w:val="32"/>
          <w:szCs w:val="32"/>
        </w:rPr>
        <w:t xml:space="preserve"> в рамках </w:t>
      </w:r>
    </w:p>
    <w:p w:rsidR="00395879" w:rsidRPr="00395879" w:rsidRDefault="00395879" w:rsidP="003511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5879">
        <w:rPr>
          <w:rFonts w:ascii="Times New Roman" w:hAnsi="Times New Roman"/>
          <w:b/>
          <w:sz w:val="32"/>
          <w:szCs w:val="32"/>
          <w:lang w:val="en-US"/>
        </w:rPr>
        <w:t>V</w:t>
      </w:r>
      <w:r w:rsidR="00B548A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95879">
        <w:rPr>
          <w:rFonts w:ascii="Times New Roman" w:hAnsi="Times New Roman"/>
          <w:b/>
          <w:sz w:val="32"/>
          <w:szCs w:val="32"/>
        </w:rPr>
        <w:t xml:space="preserve"> КРАЕВО</w:t>
      </w:r>
      <w:r w:rsidR="003511E6">
        <w:rPr>
          <w:rFonts w:ascii="Times New Roman" w:hAnsi="Times New Roman"/>
          <w:b/>
          <w:sz w:val="32"/>
          <w:szCs w:val="32"/>
        </w:rPr>
        <w:t>ГО</w:t>
      </w:r>
      <w:r w:rsidRPr="00395879">
        <w:rPr>
          <w:rFonts w:ascii="Times New Roman" w:hAnsi="Times New Roman"/>
          <w:b/>
          <w:sz w:val="32"/>
          <w:szCs w:val="32"/>
        </w:rPr>
        <w:t xml:space="preserve"> ФЕСТИВАЛ</w:t>
      </w:r>
      <w:r w:rsidR="003511E6">
        <w:rPr>
          <w:rFonts w:ascii="Times New Roman" w:hAnsi="Times New Roman"/>
          <w:b/>
          <w:sz w:val="32"/>
          <w:szCs w:val="32"/>
        </w:rPr>
        <w:t>Я</w:t>
      </w:r>
      <w:r w:rsidRPr="00395879">
        <w:rPr>
          <w:rFonts w:ascii="Times New Roman" w:hAnsi="Times New Roman"/>
          <w:b/>
          <w:sz w:val="32"/>
          <w:szCs w:val="32"/>
        </w:rPr>
        <w:t xml:space="preserve"> «РОБОТОТЕХНИКА»</w:t>
      </w:r>
    </w:p>
    <w:p w:rsidR="00395879" w:rsidRPr="00395879" w:rsidRDefault="00395879" w:rsidP="003511E6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879" w:rsidRDefault="00395879" w:rsidP="003511E6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5FD" w:rsidRDefault="003511E6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5879">
        <w:rPr>
          <w:rFonts w:ascii="Times New Roman" w:hAnsi="Times New Roman" w:cs="Times New Roman"/>
          <w:b/>
          <w:sz w:val="28"/>
          <w:szCs w:val="28"/>
        </w:rPr>
        <w:t>. Регламент конкурса «Параллельный слалом»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65FD" w:rsidRDefault="00F165FD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робота параллельно должны преодолеть трассу, двигаясь по определенным траекториям.</w:t>
      </w:r>
    </w:p>
    <w:p w:rsidR="00F165FD" w:rsidRDefault="00F165FD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состязания</w:t>
      </w:r>
      <w:r w:rsidR="003511E6">
        <w:rPr>
          <w:rFonts w:ascii="Times New Roman" w:hAnsi="Times New Roman" w:cs="Times New Roman"/>
          <w:b/>
          <w:sz w:val="28"/>
          <w:szCs w:val="28"/>
        </w:rPr>
        <w:t>: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Роботы двух команд стартуют одновременно. За наиболее короткое время </w:t>
      </w:r>
      <w:r w:rsidR="003511E6">
        <w:rPr>
          <w:rFonts w:ascii="Times New Roman" w:hAnsi="Times New Roman" w:cs="Times New Roman"/>
          <w:sz w:val="28"/>
          <w:szCs w:val="28"/>
        </w:rPr>
        <w:t xml:space="preserve"> необходимо преодолеть маршрут </w:t>
      </w:r>
      <w:r>
        <w:rPr>
          <w:rFonts w:ascii="Times New Roman" w:hAnsi="Times New Roman" w:cs="Times New Roman"/>
          <w:sz w:val="28"/>
          <w:szCs w:val="28"/>
        </w:rPr>
        <w:t xml:space="preserve">от линии СТАРТ до линии ФИНИШ. </w:t>
      </w:r>
    </w:p>
    <w:p w:rsidR="00F165FD" w:rsidRDefault="00F165FD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Вдоль всей трассы нанесена разметка для ориентации робота. </w:t>
      </w:r>
    </w:p>
    <w:p w:rsidR="00F165FD" w:rsidRDefault="00F165FD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Маршрут движения робота следующий: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Робот начинает свое движение от линией СТАРТ. 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Движется по линии и доезжает до ее конца.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линии установлено препятствие (стенка полигона  высотой 80 мм). Используя стенку, робот должен развернуться на 180 градусов и вернуться к линии СТАРТА, которая также будет являться ФИНИШЕМ.</w:t>
      </w:r>
    </w:p>
    <w:p w:rsidR="00F165FD" w:rsidRDefault="00F165FD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трассы.</w:t>
      </w:r>
    </w:p>
    <w:p w:rsidR="00F165FD" w:rsidRDefault="00395879" w:rsidP="00351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 полигона: 1820 см х 2430 см.</w:t>
      </w:r>
    </w:p>
    <w:p w:rsidR="00F165FD" w:rsidRDefault="003511E6" w:rsidP="00351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Цвет полигона –</w:t>
      </w:r>
      <w:r w:rsidR="00395879">
        <w:rPr>
          <w:rFonts w:ascii="Times New Roman" w:hAnsi="Times New Roman" w:cs="Times New Roman"/>
          <w:sz w:val="28"/>
          <w:szCs w:val="28"/>
        </w:rPr>
        <w:t xml:space="preserve"> белый. 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Материал конструкций полигона: бел</w:t>
      </w:r>
      <w:r w:rsidR="00E733CB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E733CB">
        <w:rPr>
          <w:rFonts w:ascii="Times New Roman" w:hAnsi="Times New Roman" w:cs="Times New Roman"/>
          <w:sz w:val="28"/>
          <w:szCs w:val="28"/>
        </w:rPr>
        <w:t>баннерная</w:t>
      </w:r>
      <w:proofErr w:type="spellEnd"/>
      <w:r w:rsidR="00E7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CB">
        <w:rPr>
          <w:rFonts w:ascii="Times New Roman" w:hAnsi="Times New Roman" w:cs="Times New Roman"/>
          <w:sz w:val="28"/>
          <w:szCs w:val="28"/>
        </w:rPr>
        <w:t>ткань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1E6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Цвет объектов разметки – черный. </w:t>
      </w:r>
    </w:p>
    <w:p w:rsidR="00F165FD" w:rsidRDefault="003511E6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95879">
        <w:rPr>
          <w:rFonts w:ascii="Times New Roman" w:hAnsi="Times New Roman" w:cs="Times New Roman"/>
          <w:sz w:val="28"/>
          <w:szCs w:val="28"/>
        </w:rPr>
        <w:t xml:space="preserve">. Ширина линии </w:t>
      </w:r>
      <w:r>
        <w:rPr>
          <w:rFonts w:ascii="Times New Roman" w:hAnsi="Times New Roman" w:cs="Times New Roman"/>
          <w:sz w:val="28"/>
          <w:szCs w:val="28"/>
        </w:rPr>
        <w:t>разметки – 30 мм. (р</w:t>
      </w:r>
      <w:r w:rsidR="0039587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87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1E6" w:rsidRDefault="003511E6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Робот</w:t>
      </w:r>
      <w:r w:rsidR="003511E6">
        <w:rPr>
          <w:rFonts w:ascii="Times New Roman" w:hAnsi="Times New Roman" w:cs="Times New Roman"/>
          <w:sz w:val="28"/>
          <w:szCs w:val="28"/>
        </w:rPr>
        <w:t>.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Элементная база – произвольная. 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ширина робота 250 мм, длина – 250 мм. 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 робота не должен превышать 3 кг. </w:t>
      </w: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5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Робот должен быть автономным. </w:t>
      </w:r>
    </w:p>
    <w:p w:rsidR="00F165FD" w:rsidRDefault="00F165FD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будет объявлена команда, проехавшая всю трассу и опередившая соперника.</w:t>
      </w:r>
    </w:p>
    <w:p w:rsidR="00F165FD" w:rsidRDefault="00F165FD" w:rsidP="003511E6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F165FD" w:rsidP="0035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FD" w:rsidRDefault="00395879" w:rsidP="003511E6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10125" cy="36023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FD" w:rsidRDefault="00395879" w:rsidP="00351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8B3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 Трасса конкурса «Параллельный слалом»</w:t>
      </w:r>
    </w:p>
    <w:p w:rsidR="008B512C" w:rsidRDefault="008B512C" w:rsidP="00351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FD" w:rsidRPr="006F139A" w:rsidRDefault="00395879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E6">
        <w:rPr>
          <w:rFonts w:ascii="Times New Roman" w:hAnsi="Times New Roman" w:cs="Times New Roman"/>
          <w:b/>
          <w:sz w:val="28"/>
          <w:szCs w:val="28"/>
        </w:rPr>
        <w:t>II. Регламент конкурса «</w:t>
      </w:r>
      <w:proofErr w:type="spellStart"/>
      <w:r w:rsidRPr="003511E6">
        <w:rPr>
          <w:rFonts w:ascii="Times New Roman" w:hAnsi="Times New Roman" w:cs="Times New Roman"/>
          <w:b/>
          <w:sz w:val="28"/>
          <w:szCs w:val="28"/>
        </w:rPr>
        <w:t>Кегельринг</w:t>
      </w:r>
      <w:proofErr w:type="spellEnd"/>
      <w:r w:rsidRPr="003511E6">
        <w:rPr>
          <w:rFonts w:ascii="Times New Roman" w:hAnsi="Times New Roman" w:cs="Times New Roman"/>
          <w:b/>
          <w:sz w:val="28"/>
          <w:szCs w:val="28"/>
        </w:rPr>
        <w:t>» - автономный робот выталкивает кегли за пределы ринга.</w:t>
      </w:r>
    </w:p>
    <w:p w:rsidR="003511E6" w:rsidRPr="006F139A" w:rsidRDefault="003511E6" w:rsidP="003511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состязания: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состязания - вытолкнуть кегли из белой зоны ринга.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Время останавливается и заезд заканчивается, если: робот касается любой своей частью зоны за пределами черной линии; оператор касается робота или кегли; все кегли, которые необходимо вытолкнуть, находятся вне ринга.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полю: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Белый круг диаметром 1,5 м с чёрной каёмкой толщиной в 3 см.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1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8B51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круга</w:t>
      </w:r>
      <w:r w:rsidR="008B512C">
        <w:rPr>
          <w:rFonts w:ascii="Times New Roman" w:hAnsi="Times New Roman" w:cs="Times New Roman"/>
          <w:sz w:val="28"/>
          <w:szCs w:val="28"/>
        </w:rPr>
        <w:t xml:space="preserve"> размещен круг меньшего диаметра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Внутри ринга равномерно расставляется 8 кеглей (45 градусов друг от друга). Кегли ус</w:t>
      </w:r>
      <w:r w:rsidR="00ED4D71">
        <w:rPr>
          <w:rFonts w:ascii="Times New Roman" w:hAnsi="Times New Roman" w:cs="Times New Roman"/>
          <w:sz w:val="28"/>
          <w:szCs w:val="28"/>
        </w:rPr>
        <w:t>танавливаются на расстоянии 10-3</w:t>
      </w:r>
      <w:r>
        <w:rPr>
          <w:rFonts w:ascii="Times New Roman" w:hAnsi="Times New Roman" w:cs="Times New Roman"/>
          <w:sz w:val="28"/>
          <w:szCs w:val="28"/>
        </w:rPr>
        <w:t>0 см от чёрной границы ринга. Расстановка кеглей едина для участников на протяжении попытки.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роботу: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роботов не накладывается ограничений на использование каких-либо комплектующих, кроме запрещённых правилами.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 время всего заезда размер робота не должен превышать 300х300х300 мм.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Робот должен быть автономным.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 матчем роботы проверяются  на габариты.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Конструктивные запреты: запрещено использование каких-либо клейких приспособлений на колесах и корпусе робота, использовать конструкции, которые могут причинить физический ущерб рингу или кеглям. Роботы, нарушающие вышеперечисленные запреты будут дисквалифицированы на всё время состязаний.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соревнований: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Соревнования состоят не менее чем из двух попыток (точное число определяется судейской бригадой).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Каждая попытка состоит из серии заездов всех роботов, допущенных к соревнованиям.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 первой попыткой и между попытками команды могут настраивать своего робота.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начала попытки участники команды должны поместить своих роботов в область «карантина». После подтверждения судьи, что роботы соответствуют всем требованиям, попытка может быть начата.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помещения робота в «карантин» нельзя модифицировать или менять роботов (например: загрузить программу, поменять батарейки) до конца попытки.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Перед стартом заезда оператор робота может исправить расстановку кеглей, если их расположение не соответствует правилам. Будьте внимательны, после начала заезда не принимаются претензии по расстановке кеглей перед заездом.  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объявления судьи о начале заезда, робот выставляется в центре ринга.</w:t>
      </w:r>
    </w:p>
    <w:p w:rsidR="00567A1A" w:rsidRDefault="00395879" w:rsidP="00567A1A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После сигнала на запуск робота оператор запускает программу, судья включает секундомер.</w:t>
      </w:r>
    </w:p>
    <w:p w:rsidR="00567A1A" w:rsidRDefault="00567A1A" w:rsidP="00567A1A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Робот должен двигаться радиально от центра поля к его границам и обратно. Запрещается движение робота по спирали или по кругу. </w:t>
      </w:r>
    </w:p>
    <w:p w:rsidR="00F165FD" w:rsidRDefault="00567A1A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95879">
        <w:rPr>
          <w:rFonts w:ascii="Times New Roman" w:hAnsi="Times New Roman" w:cs="Times New Roman"/>
          <w:sz w:val="28"/>
          <w:szCs w:val="28"/>
        </w:rPr>
        <w:t>. Кегля считается «вне ринга», если касается зоны за пределами черной линии.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7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После соревнования судья выключает секундомер.</w:t>
      </w:r>
    </w:p>
    <w:p w:rsidR="00E910BD" w:rsidRDefault="00E910BD" w:rsidP="003511E6">
      <w:pPr>
        <w:tabs>
          <w:tab w:val="left" w:pos="911"/>
        </w:tabs>
        <w:spacing w:line="240" w:lineRule="auto"/>
        <w:ind w:firstLine="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950" cy="261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4F" w:rsidRPr="00750BDE" w:rsidRDefault="00E910BD" w:rsidP="003511E6">
      <w:pPr>
        <w:tabs>
          <w:tab w:val="left" w:pos="911"/>
        </w:tabs>
        <w:spacing w:line="240" w:lineRule="auto"/>
        <w:ind w:firstLine="90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Игровое поле для </w:t>
      </w:r>
      <w:r w:rsidRPr="00E910BD">
        <w:rPr>
          <w:rFonts w:ascii="Times New Roman" w:hAnsi="Times New Roman" w:cs="Times New Roman"/>
          <w:bCs/>
          <w:color w:val="000000"/>
          <w:sz w:val="28"/>
          <w:szCs w:val="28"/>
        </w:rPr>
        <w:t>конкурса «</w:t>
      </w:r>
      <w:proofErr w:type="spellStart"/>
      <w:r w:rsidRPr="00E910BD">
        <w:rPr>
          <w:rFonts w:ascii="Times New Roman" w:hAnsi="Times New Roman" w:cs="Times New Roman"/>
          <w:bCs/>
          <w:color w:val="000000"/>
          <w:sz w:val="28"/>
          <w:szCs w:val="28"/>
        </w:rPr>
        <w:t>Кегельринг</w:t>
      </w:r>
      <w:proofErr w:type="spellEnd"/>
      <w:r w:rsidRPr="00E910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165FD" w:rsidRPr="003511E6" w:rsidRDefault="00395879" w:rsidP="003511E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1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</w:t>
      </w:r>
      <w:r w:rsidRPr="00351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</w:t>
      </w:r>
      <w:r w:rsidR="00351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амент конкурса «Битва роботов» </w:t>
      </w:r>
      <w:r w:rsidR="003511E6" w:rsidRPr="00351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351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роботы в битве сталкивают соперника в отверстие с сеткой-ловушкой.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состязания: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битве участвуют две команды. От каждой команды выступает по два робота. Роботы управляются в ручном режиме (с пультов управления участников команды).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процессе битвы задача команды сталкивать роботов соперника в отверстие с сеткой-ловушкой.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Роботы стартуют из своих домов, сражение происходит только в определенных зонах.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 каждого скинутого робота команде соперника начисляется одно очко.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случае, если падение произошло без участия робота противника (участник сам направил своего робота в ловушку по неосторожности или по каким-то иным причинам), команда противника и в этом случае получает очко.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падения робота в ловушку участник команды, чей робот был сброшен может незамедлительно достать своего робота из ловушки, не  создавая помех другим участникам матча.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Продолжить матч сброшенный робот может только из своего дома (участник команды должен установить своего робота в дом и только после этого перейти к управлению роботом).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Участники матча, после того как их роботы были сброшены, имеют право корректировать своего робота и вносить в него доработки, не противоречащие действующим правилам, вплоть до завершения матча.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Цель команды - за отведенное время заработать наибольшее количество очков. Продолжительность матча: 5 минут.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полю: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Игровое поле прямоугольной формы. Поле ограничено бортиками высотой 150 мм. В плоскости игрового поля имеются отверстия, с закрепленной в них сеткой-ловушкой. Размер площадки - 2440 х 4880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Территории старта ограничены линией цвета, соответствующего цвету команды, дома выделены, согласно цвета команды, в зависимости от стороны. Поле разграничено черной линией на две половины. Иных элементов, помимо цветового зонирования и линий разметки на поле не нанесено.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Ширина линий разметки полигона – 50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Площадь дома робота: 330х330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Ширина зон Т1 и Т2 – 1300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Ширина зон базы С1 и С2 – 1100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Черными квадратами обозначены отверстия, размер отверстия 330х330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роботу: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Элементная база – произвольная.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Максимальные габариты робота: 300х300х300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Максимальная масса робота-солдата: 1,5 кг.</w:t>
      </w:r>
    </w:p>
    <w:p w:rsidR="00F165FD" w:rsidRDefault="00395879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соревнований: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Процедура старта: роботы устанавливаются участниками в своих домах. До команды «СТАРТ» робот должен находиться в своих домах и оставаться неподвижными. После команды «СТАРТ» участники должны запустить робота и начать бой. Началом отсчета времени боя является  команда «СТАРТ». Окончание испытания происходит по команде «СТОП».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зачет идут очки, полученные за сталкивание робота соперника в отверстие. После команды «стоп», очки за упавших роботов в отверстия не засчитываются.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 измеряется судьей с секундомером. Зафиксированное время является окончательным.</w:t>
      </w:r>
    </w:p>
    <w:p w:rsidR="00BD533B" w:rsidRDefault="00BD533B" w:rsidP="003511E6">
      <w:pPr>
        <w:spacing w:line="240" w:lineRule="auto"/>
        <w:ind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9715" cy="2754955"/>
            <wp:effectExtent l="0" t="0" r="0" b="0"/>
            <wp:docPr id="2" name="Picture" descr="C:\Users\root\Documents\___________________________ФОТО_СОРЕВНОВАНИЯ_ПО_РОБОТОТЕХНИКЕ\роботы\20160914_12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root\Documents\___________________________ФОТО_СОРЕВНОВАНИЯ_ПО_РОБОТОТЕХНИКЕ\роботы\20160914_121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12" cy="275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3B" w:rsidRDefault="00BD533B" w:rsidP="003511E6">
      <w:pPr>
        <w:spacing w:line="240" w:lineRule="auto"/>
        <w:ind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8B37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Поле для битвы роботов</w:t>
      </w:r>
    </w:p>
    <w:p w:rsidR="00F165FD" w:rsidRPr="003511E6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11E6">
        <w:rPr>
          <w:rFonts w:ascii="Times New Roman" w:hAnsi="Times New Roman"/>
          <w:b/>
          <w:color w:val="000000"/>
          <w:sz w:val="28"/>
          <w:szCs w:val="28"/>
        </w:rPr>
        <w:t xml:space="preserve">IV. </w:t>
      </w:r>
      <w:r w:rsidRPr="00351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Регламент конкурса </w:t>
      </w:r>
      <w:r w:rsidRPr="003511E6">
        <w:rPr>
          <w:rFonts w:ascii="Times New Roman" w:hAnsi="Times New Roman"/>
          <w:b/>
          <w:bCs/>
          <w:color w:val="000000"/>
          <w:sz w:val="28"/>
          <w:szCs w:val="28"/>
        </w:rPr>
        <w:t>«Дорога»</w:t>
      </w:r>
      <w:r w:rsidR="003511E6" w:rsidRPr="003511E6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3511E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роботу за наиболее короткое время необходимо преодолеть маршрут по бездорожью.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состязания: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 наиболее короткое время, роботу необходимо преодолеть маршрут по бездорожью от линии СТАРТ до линии ФИНИШ, состоящий из серии преп</w:t>
      </w:r>
      <w:r w:rsidR="00BD533B">
        <w:rPr>
          <w:rFonts w:ascii="Times New Roman" w:hAnsi="Times New Roman"/>
          <w:sz w:val="28"/>
          <w:szCs w:val="28"/>
        </w:rPr>
        <w:t>ятствий: «ухабы» и «яма»</w:t>
      </w:r>
      <w:r>
        <w:rPr>
          <w:rFonts w:ascii="Times New Roman" w:hAnsi="Times New Roman"/>
          <w:sz w:val="28"/>
          <w:szCs w:val="28"/>
        </w:rPr>
        <w:t>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Вдоль всей трассы нанесена разметка для ориентации робота.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Маршрут движения: робот начинает свое движение перед линией СТАРТ, взбирается на трассу по пологому уклону, движется по ровному прямолинейному участку до «ухабов», проезжает по «ухабам» (дорога с волнообразным профилем) до «ямы», преодолевает «яму», после преодоления «ямы», движется до лини</w:t>
      </w:r>
      <w:r w:rsidR="00BD53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ФИНИШ.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Робот может разделяться и трансформироваться для преодоления препятствий маршрута, но пересечь линию ФИНИШ должен в исходном собранном виде.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трассе: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Цвет полигона — белый.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Цвет объектов разметки – черный.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Ширина линии разметки на старте – 50±5 мм.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роботу: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Элементная база – произвольная.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Максимальная ширина робота 300 мм, длина – 400 мм.</w:t>
      </w:r>
    </w:p>
    <w:p w:rsidR="00BD533B" w:rsidRDefault="00BD533B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Яма – щель в конструкции шириной 15 см.</w:t>
      </w:r>
    </w:p>
    <w:p w:rsidR="00F165FD" w:rsidRDefault="00BD533B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5879">
        <w:rPr>
          <w:rFonts w:ascii="Times New Roman" w:hAnsi="Times New Roman"/>
          <w:sz w:val="28"/>
          <w:szCs w:val="28"/>
        </w:rPr>
        <w:t>. Вес робота не должен превышать 3 кг.</w:t>
      </w:r>
    </w:p>
    <w:p w:rsidR="00F165FD" w:rsidRDefault="00BD533B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5879">
        <w:rPr>
          <w:rFonts w:ascii="Times New Roman" w:hAnsi="Times New Roman"/>
          <w:sz w:val="28"/>
          <w:szCs w:val="28"/>
        </w:rPr>
        <w:t>. Робот должен быть автономным.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соревнований: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соревновании робот участника стартует и финиширует на одной стартовой позиции. На прохождение дистанции каждой команде дается две попытки (точное число определяется судейской коллегией в день проведения соревнований). В зачет принимается лучшее время из попыток.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Победителем будет объявлена команда, потратившая на преодоление дистанции наименьшее время.</w:t>
      </w:r>
    </w:p>
    <w:p w:rsidR="00F165FD" w:rsidRDefault="00395879" w:rsidP="003511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Процедура старта: робот устанавливается участником перед стартовой линией. До команды «СТАРТ» робот должен находиться на поверхности полигона и оставаться неподвижным. После команды «СТАРТ» участник должен запустить робота и быстро покинуть стартовую зону. Началом отсчета времени заезда является момент пересечения передней частью робота стартовой линии. Окончанием отсчета времени заезда является момент пересечения передней частью робота финишной линии.</w:t>
      </w:r>
    </w:p>
    <w:p w:rsidR="00F165FD" w:rsidRPr="003511E6" w:rsidRDefault="00395879" w:rsidP="003511E6">
      <w:pPr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4. Время измеряется с помощью электронной системы в виде ворот или судьей с секундомером (в зависимости от наличия оборудования). В любом случае зафиксированное время является окончательным.</w:t>
      </w:r>
    </w:p>
    <w:p w:rsidR="00F165FD" w:rsidRDefault="00395879" w:rsidP="003511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56360"/>
            <wp:effectExtent l="0" t="0" r="0" b="0"/>
            <wp:docPr id="3" name="Picture" descr="C:\Users\root\Documents\_____STUD_TEMP\____Конституция\Дорожка для роботов\IMG_20160912_14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root\Documents\_____STUD_TEMP\____Конституция\Дорожка для роботов\IMG_20160912_1413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4F" w:rsidRDefault="008B374F" w:rsidP="003511E6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4. Структура конструкции для </w:t>
      </w:r>
      <w:r w:rsidRPr="008B3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Pr="008B374F">
        <w:rPr>
          <w:rFonts w:ascii="Times New Roman" w:hAnsi="Times New Roman"/>
          <w:bCs/>
          <w:color w:val="000000"/>
          <w:sz w:val="28"/>
          <w:szCs w:val="28"/>
        </w:rPr>
        <w:t>«Дорога»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(вид с боку)</w:t>
      </w:r>
    </w:p>
    <w:p w:rsidR="008B374F" w:rsidRPr="005A4BAB" w:rsidRDefault="008B374F" w:rsidP="003511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65FD" w:rsidRDefault="00395879" w:rsidP="003511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105025"/>
            <wp:effectExtent l="0" t="0" r="0" b="0"/>
            <wp:docPr id="4" name="Picture" descr="C:\Users\root\Documents\_____STUD_TEMP\____Конституция\Дорожка для роботов\IMG_20160908_12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root\Documents\_____STUD_TEMP\____Конституция\Дорожка для роботов\IMG_20160908_1209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AB" w:rsidRPr="005A4BAB" w:rsidRDefault="008B374F" w:rsidP="003511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5. Структура конструкции для </w:t>
      </w:r>
      <w:r w:rsidRPr="008B3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Pr="008B374F">
        <w:rPr>
          <w:rFonts w:ascii="Times New Roman" w:hAnsi="Times New Roman"/>
          <w:bCs/>
          <w:color w:val="000000"/>
          <w:sz w:val="28"/>
          <w:szCs w:val="28"/>
        </w:rPr>
        <w:t>«Дорога»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(вид сверху)</w:t>
      </w:r>
    </w:p>
    <w:p w:rsidR="008B374F" w:rsidRDefault="008B374F" w:rsidP="003511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11E6" w:rsidRPr="003511E6" w:rsidRDefault="005A4BAB" w:rsidP="003511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11E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511E6">
        <w:rPr>
          <w:rFonts w:ascii="Times New Roman" w:hAnsi="Times New Roman"/>
          <w:b/>
          <w:sz w:val="28"/>
          <w:szCs w:val="28"/>
        </w:rPr>
        <w:t xml:space="preserve">. </w:t>
      </w:r>
      <w:r w:rsidR="00395879" w:rsidRPr="00351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конкурса «</w:t>
      </w:r>
      <w:r w:rsidRPr="003511E6">
        <w:rPr>
          <w:rFonts w:ascii="Times New Roman" w:hAnsi="Times New Roman"/>
          <w:b/>
          <w:sz w:val="28"/>
          <w:szCs w:val="28"/>
        </w:rPr>
        <w:t>Перевозка груза по</w:t>
      </w:r>
      <w:r w:rsidR="00395879" w:rsidRPr="003511E6">
        <w:rPr>
          <w:rFonts w:ascii="Times New Roman" w:hAnsi="Times New Roman"/>
          <w:b/>
          <w:sz w:val="28"/>
          <w:szCs w:val="28"/>
        </w:rPr>
        <w:t xml:space="preserve"> заданной</w:t>
      </w:r>
      <w:r w:rsidRPr="003511E6">
        <w:rPr>
          <w:rFonts w:ascii="Times New Roman" w:hAnsi="Times New Roman"/>
          <w:b/>
          <w:sz w:val="28"/>
          <w:szCs w:val="28"/>
        </w:rPr>
        <w:t xml:space="preserve"> траектории</w:t>
      </w:r>
      <w:r w:rsidR="00395879" w:rsidRPr="003511E6">
        <w:rPr>
          <w:rFonts w:ascii="Times New Roman" w:hAnsi="Times New Roman"/>
          <w:b/>
          <w:sz w:val="28"/>
          <w:szCs w:val="28"/>
        </w:rPr>
        <w:t>»</w:t>
      </w:r>
      <w:r w:rsidR="003511E6">
        <w:rPr>
          <w:rFonts w:ascii="Times New Roman" w:hAnsi="Times New Roman"/>
          <w:b/>
          <w:sz w:val="28"/>
          <w:szCs w:val="28"/>
        </w:rPr>
        <w:t>.</w:t>
      </w:r>
    </w:p>
    <w:p w:rsidR="003511E6" w:rsidRPr="003511E6" w:rsidRDefault="003511E6" w:rsidP="003511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18A2" w:rsidRDefault="008818A2" w:rsidP="003511E6">
      <w:pPr>
        <w:tabs>
          <w:tab w:val="left" w:pos="9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состязания:</w:t>
      </w:r>
    </w:p>
    <w:p w:rsidR="005A4BAB" w:rsidRPr="005A4BAB" w:rsidRDefault="005A4BAB" w:rsidP="003511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Автономному роботу необходимо проехать по траектории, которая имеет следующий вид</w:t>
      </w:r>
      <w:r w:rsidRPr="005A4BAB">
        <w:rPr>
          <w:rFonts w:ascii="Times New Roman" w:hAnsi="Times New Roman"/>
          <w:sz w:val="28"/>
          <w:szCs w:val="28"/>
        </w:rPr>
        <w:t>:</w:t>
      </w:r>
    </w:p>
    <w:p w:rsidR="005A4BAB" w:rsidRDefault="005A4BAB" w:rsidP="0035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48075" cy="2076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AB" w:rsidRDefault="005A4BAB" w:rsidP="0035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8B374F">
        <w:rPr>
          <w:rFonts w:ascii="Times New Roman" w:hAnsi="Times New Roman"/>
          <w:sz w:val="28"/>
          <w:szCs w:val="28"/>
        </w:rPr>
        <w:t xml:space="preserve"> 6. </w:t>
      </w:r>
      <w:r>
        <w:rPr>
          <w:rFonts w:ascii="Times New Roman" w:hAnsi="Times New Roman"/>
          <w:sz w:val="28"/>
          <w:szCs w:val="28"/>
        </w:rPr>
        <w:t xml:space="preserve"> Траектории движения робота</w:t>
      </w:r>
      <w:r w:rsidR="008B374F">
        <w:rPr>
          <w:rFonts w:ascii="Times New Roman" w:hAnsi="Times New Roman"/>
          <w:sz w:val="28"/>
          <w:szCs w:val="28"/>
        </w:rPr>
        <w:t xml:space="preserve"> «</w:t>
      </w:r>
      <w:r w:rsidR="008B374F" w:rsidRPr="008B374F">
        <w:rPr>
          <w:rFonts w:ascii="Times New Roman" w:hAnsi="Times New Roman"/>
          <w:sz w:val="28"/>
          <w:szCs w:val="28"/>
        </w:rPr>
        <w:t>Перевозка груза по траектории</w:t>
      </w:r>
      <w:r w:rsidR="008B374F">
        <w:rPr>
          <w:rFonts w:ascii="Times New Roman" w:hAnsi="Times New Roman"/>
          <w:b/>
          <w:sz w:val="28"/>
          <w:szCs w:val="28"/>
        </w:rPr>
        <w:t>»</w:t>
      </w:r>
    </w:p>
    <w:p w:rsidR="008818A2" w:rsidRDefault="008818A2" w:rsidP="0035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4BAB" w:rsidRDefault="005A4BAB" w:rsidP="00351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осуществляется с грузом (груз – теннисный шарик). </w:t>
      </w:r>
      <w:r w:rsidRPr="007A2F4B">
        <w:rPr>
          <w:rFonts w:ascii="Times New Roman" w:hAnsi="Times New Roman" w:cs="Times New Roman"/>
          <w:sz w:val="28"/>
          <w:szCs w:val="28"/>
        </w:rPr>
        <w:t>Первоначально груз должен лежать на линии  в начале траектории. Робот должен захватить груз и вместе с ним проехать по траектории.</w:t>
      </w:r>
    </w:p>
    <w:p w:rsidR="007A2F4B" w:rsidRDefault="007A2F4B" w:rsidP="00351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B">
        <w:rPr>
          <w:rFonts w:ascii="Times New Roman" w:hAnsi="Times New Roman" w:cs="Times New Roman"/>
          <w:sz w:val="28"/>
          <w:szCs w:val="28"/>
        </w:rPr>
        <w:t xml:space="preserve">В качестве примера можно посмотреть ролик по адресу: </w:t>
      </w:r>
      <w:hyperlink r:id="rId12" w:tgtFrame="_blank" w:history="1">
        <w:r w:rsidRPr="007A2F4B">
          <w:rPr>
            <w:rStyle w:val="ab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https://www.youtube.com/watch?v=8h7bsdmA4wg</w:t>
        </w:r>
      </w:hyperlink>
      <w:r w:rsidRPr="007A2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2F4B" w:rsidRDefault="004364C2" w:rsidP="00351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трассе могут находит</w:t>
      </w:r>
      <w:r w:rsidR="00F009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неровности в виде горки (пример препятствия в ролике).</w:t>
      </w:r>
    </w:p>
    <w:p w:rsidR="005A4BAB" w:rsidRPr="005A4BAB" w:rsidRDefault="005A4BAB" w:rsidP="00351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Побеждает та команда, которая быстрее выполнит задание.  </w:t>
      </w:r>
    </w:p>
    <w:p w:rsidR="005A4BAB" w:rsidRPr="005A4BAB" w:rsidRDefault="005A4BAB" w:rsidP="003511E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A4BAB" w:rsidRPr="005A4BAB" w:rsidSect="00DD4E6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56FA"/>
    <w:multiLevelType w:val="multilevel"/>
    <w:tmpl w:val="1400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165FD"/>
    <w:rsid w:val="00042B8F"/>
    <w:rsid w:val="003511E6"/>
    <w:rsid w:val="00395879"/>
    <w:rsid w:val="004364C2"/>
    <w:rsid w:val="00567A1A"/>
    <w:rsid w:val="005A4BAB"/>
    <w:rsid w:val="006F139A"/>
    <w:rsid w:val="00750BDE"/>
    <w:rsid w:val="007A2F4B"/>
    <w:rsid w:val="008818A2"/>
    <w:rsid w:val="008B374F"/>
    <w:rsid w:val="008B512C"/>
    <w:rsid w:val="00964A89"/>
    <w:rsid w:val="00AF5BC0"/>
    <w:rsid w:val="00B36430"/>
    <w:rsid w:val="00B548A0"/>
    <w:rsid w:val="00BD3259"/>
    <w:rsid w:val="00BD533B"/>
    <w:rsid w:val="00DD4E68"/>
    <w:rsid w:val="00E733CB"/>
    <w:rsid w:val="00E910BD"/>
    <w:rsid w:val="00EB7F71"/>
    <w:rsid w:val="00ED4D71"/>
    <w:rsid w:val="00F00986"/>
    <w:rsid w:val="00F1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B1C1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DD4E68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a5">
    <w:name w:val="Body Text"/>
    <w:basedOn w:val="a"/>
    <w:rsid w:val="00DD4E68"/>
    <w:pPr>
      <w:spacing w:after="140" w:line="288" w:lineRule="auto"/>
    </w:pPr>
  </w:style>
  <w:style w:type="paragraph" w:styleId="a6">
    <w:name w:val="List"/>
    <w:basedOn w:val="a5"/>
    <w:rsid w:val="00DD4E68"/>
    <w:rPr>
      <w:rFonts w:ascii="Times New Roman" w:hAnsi="Times New Roman" w:cs="FreeSans"/>
    </w:rPr>
  </w:style>
  <w:style w:type="paragraph" w:styleId="a7">
    <w:name w:val="Title"/>
    <w:basedOn w:val="a"/>
    <w:rsid w:val="00DD4E6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rsid w:val="00DD4E68"/>
    <w:pPr>
      <w:suppressLineNumbers/>
    </w:pPr>
    <w:rPr>
      <w:rFonts w:ascii="Times New Roman" w:hAnsi="Times New Roman" w:cs="FreeSans"/>
    </w:rPr>
  </w:style>
  <w:style w:type="paragraph" w:styleId="a9">
    <w:name w:val="Balloon Text"/>
    <w:basedOn w:val="a"/>
    <w:uiPriority w:val="99"/>
    <w:semiHidden/>
    <w:unhideWhenUsed/>
    <w:rsid w:val="007B1C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1C1F"/>
    <w:pPr>
      <w:ind w:left="720"/>
      <w:contextualSpacing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7A2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B1C1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DD4E68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a5">
    <w:name w:val="Body Text"/>
    <w:basedOn w:val="a"/>
    <w:rsid w:val="00DD4E68"/>
    <w:pPr>
      <w:spacing w:after="140" w:line="288" w:lineRule="auto"/>
    </w:pPr>
  </w:style>
  <w:style w:type="paragraph" w:styleId="a6">
    <w:name w:val="List"/>
    <w:basedOn w:val="a5"/>
    <w:rsid w:val="00DD4E68"/>
    <w:rPr>
      <w:rFonts w:ascii="Times New Roman" w:hAnsi="Times New Roman" w:cs="FreeSans"/>
    </w:rPr>
  </w:style>
  <w:style w:type="paragraph" w:styleId="a7">
    <w:name w:val="Title"/>
    <w:basedOn w:val="a"/>
    <w:rsid w:val="00DD4E6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rsid w:val="00DD4E68"/>
    <w:pPr>
      <w:suppressLineNumbers/>
    </w:pPr>
    <w:rPr>
      <w:rFonts w:ascii="Times New Roman" w:hAnsi="Times New Roman" w:cs="FreeSans"/>
    </w:rPr>
  </w:style>
  <w:style w:type="paragraph" w:styleId="a9">
    <w:name w:val="Balloon Text"/>
    <w:basedOn w:val="a"/>
    <w:uiPriority w:val="99"/>
    <w:semiHidden/>
    <w:unhideWhenUsed/>
    <w:rsid w:val="007B1C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1C1F"/>
    <w:pPr>
      <w:ind w:left="720"/>
      <w:contextualSpacing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7A2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8h7bsdmA4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04F4-185D-4341-A576-EC5B391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gnezdilovaev</cp:lastModifiedBy>
  <cp:revision>9</cp:revision>
  <dcterms:created xsi:type="dcterms:W3CDTF">2022-03-16T01:23:00Z</dcterms:created>
  <dcterms:modified xsi:type="dcterms:W3CDTF">2022-03-17T03:06:00Z</dcterms:modified>
  <dc:language>ru-RU</dc:language>
</cp:coreProperties>
</file>