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0" w:rsidRDefault="005B3F60" w:rsidP="005B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B3F60" w:rsidRDefault="005B3F60" w:rsidP="005B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B3F60" w:rsidRDefault="005B3F60" w:rsidP="005B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5B3F60" w:rsidRDefault="005B3F60" w:rsidP="005B3F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5B3F60" w:rsidRDefault="005B3F60" w:rsidP="005B3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5B3F60" w:rsidRDefault="005B3F60" w:rsidP="005B3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5B3F60" w:rsidRPr="00407178" w:rsidRDefault="005B3F60" w:rsidP="005B3F6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071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7178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закупками»</w:t>
      </w:r>
    </w:p>
    <w:p w:rsidR="005B3F60" w:rsidRPr="00407178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40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78" w:rsidRPr="00407178">
        <w:rPr>
          <w:rFonts w:ascii="Times New Roman" w:hAnsi="Times New Roman" w:cs="Times New Roman"/>
          <w:sz w:val="24"/>
          <w:szCs w:val="24"/>
        </w:rPr>
        <w:t>п</w:t>
      </w:r>
      <w:r w:rsidRPr="0040717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овышение квалификации специалистов, обеспечивающих закупку товаров и услуг в соответствии с </w:t>
      </w:r>
      <w:r w:rsidRPr="00407178">
        <w:rPr>
          <w:rFonts w:ascii="Times New Roman" w:hAnsi="Times New Roman" w:cs="Times New Roman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B3F60" w:rsidRPr="006072EA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и муниципальные служащие</w:t>
      </w:r>
    </w:p>
    <w:p w:rsidR="005B3F60" w:rsidRPr="00EB5F07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EB5F0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5B3F60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108 часов</w:t>
      </w:r>
    </w:p>
    <w:p w:rsidR="005B3F60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5B3F60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 месяца по мере набора группы</w:t>
      </w:r>
    </w:p>
    <w:p w:rsidR="005B3F60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20000 рублей </w:t>
      </w:r>
    </w:p>
    <w:p w:rsidR="005B3F60" w:rsidRPr="006072EA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5B3F60" w:rsidRDefault="005B3F60" w:rsidP="004071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Основы контрактной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Осуществление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Контракты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Мониторинг, контроль, аудит и защита прав и интересов участников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F60" w:rsidRPr="00EB5F07" w:rsidRDefault="005B3F60" w:rsidP="004071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07178" w:rsidRDefault="00407178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07178" w:rsidRDefault="00407178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07178" w:rsidRDefault="00407178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07178" w:rsidRDefault="00407178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07178" w:rsidRDefault="00407178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5B3F60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высшего образования </w:t>
      </w: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D76A31">
        <w:rPr>
          <w:rFonts w:ascii="Times New Roman" w:hAnsi="Times New Roman" w:cs="Times New Roman"/>
        </w:rPr>
        <w:t>Витуса</w:t>
      </w:r>
      <w:proofErr w:type="spellEnd"/>
      <w:r w:rsidRPr="00D76A31">
        <w:rPr>
          <w:rFonts w:ascii="Times New Roman" w:hAnsi="Times New Roman" w:cs="Times New Roman"/>
        </w:rPr>
        <w:t xml:space="preserve"> Беринга»</w:t>
      </w: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76A31">
        <w:rPr>
          <w:rFonts w:ascii="Times New Roman" w:hAnsi="Times New Roman" w:cs="Times New Roman"/>
          <w:b/>
        </w:rPr>
        <w:t>Факультет дополнительного образования</w:t>
      </w:r>
    </w:p>
    <w:p w:rsidR="005B3F60" w:rsidRPr="00D76A31" w:rsidRDefault="005B3F60" w:rsidP="005B3F60">
      <w:pPr>
        <w:tabs>
          <w:tab w:val="left" w:pos="723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>Учебный план</w:t>
      </w:r>
    </w:p>
    <w:p w:rsidR="005B3F60" w:rsidRPr="00D76A31" w:rsidRDefault="005B3F60" w:rsidP="005B3F6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программы повышения квалификации </w:t>
      </w:r>
    </w:p>
    <w:p w:rsidR="005B3F60" w:rsidRPr="00D76A31" w:rsidRDefault="005B3F60" w:rsidP="005B3F60">
      <w:pPr>
        <w:pStyle w:val="a4"/>
        <w:ind w:left="360"/>
        <w:rPr>
          <w:sz w:val="22"/>
          <w:szCs w:val="22"/>
        </w:rPr>
      </w:pPr>
      <w:r w:rsidRPr="00D76A31">
        <w:rPr>
          <w:sz w:val="22"/>
          <w:szCs w:val="22"/>
        </w:rPr>
        <w:t>«Управление государственными и муниципальными закупками»</w:t>
      </w:r>
    </w:p>
    <w:p w:rsidR="005B3F60" w:rsidRPr="00D76A31" w:rsidRDefault="005B3F60" w:rsidP="005B3F60">
      <w:pPr>
        <w:pStyle w:val="a4"/>
        <w:ind w:left="360"/>
        <w:jc w:val="left"/>
        <w:rPr>
          <w:sz w:val="22"/>
          <w:szCs w:val="22"/>
        </w:rPr>
      </w:pPr>
      <w:r w:rsidRPr="00D76A31">
        <w:rPr>
          <w:sz w:val="22"/>
          <w:szCs w:val="22"/>
        </w:rPr>
        <w:tab/>
      </w:r>
      <w:r w:rsidRPr="00D76A31">
        <w:rPr>
          <w:sz w:val="22"/>
          <w:szCs w:val="22"/>
        </w:rPr>
        <w:tab/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3260"/>
        <w:gridCol w:w="851"/>
        <w:gridCol w:w="992"/>
        <w:gridCol w:w="1276"/>
        <w:gridCol w:w="992"/>
        <w:gridCol w:w="992"/>
        <w:gridCol w:w="851"/>
      </w:tblGrid>
      <w:tr w:rsidR="005B3F60" w:rsidRPr="00D76A31" w:rsidTr="0006380F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5B3F60" w:rsidRPr="00D76A31" w:rsidTr="0006380F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Аудиторные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Самост</w:t>
            </w:r>
            <w:r w:rsidRPr="00D76A31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60" w:rsidRPr="00D76A31" w:rsidRDefault="005B3F60" w:rsidP="000638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60" w:rsidRPr="00D76A31" w:rsidRDefault="005B3F60" w:rsidP="000638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Основы контрактной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Законодательство Российской Федерации о контрактной системе в сфере закупок.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Планирование и обоснование закупок.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Осуществление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Контракты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3F60" w:rsidRPr="00D76A31" w:rsidTr="0006380F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60" w:rsidRPr="00D76A31" w:rsidRDefault="005B3F60" w:rsidP="000638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B3F60" w:rsidRPr="00D76A31" w:rsidRDefault="005B3F60" w:rsidP="005B3F60">
      <w:pPr>
        <w:pStyle w:val="a4"/>
        <w:ind w:left="360"/>
        <w:jc w:val="left"/>
        <w:rPr>
          <w:b w:val="0"/>
          <w:color w:val="00FF00"/>
          <w:sz w:val="22"/>
          <w:szCs w:val="22"/>
        </w:rPr>
      </w:pPr>
    </w:p>
    <w:p w:rsidR="005B3F60" w:rsidRPr="00D76A31" w:rsidRDefault="005B3F60" w:rsidP="005B3F60">
      <w:pPr>
        <w:spacing w:after="0"/>
        <w:ind w:left="360"/>
        <w:rPr>
          <w:rFonts w:ascii="Times New Roman" w:hAnsi="Times New Roman" w:cs="Times New Roman"/>
        </w:rPr>
      </w:pPr>
    </w:p>
    <w:p w:rsidR="005B3F60" w:rsidRDefault="005B3F60" w:rsidP="005B3F60">
      <w:pPr>
        <w:spacing w:after="0"/>
        <w:ind w:left="360"/>
        <w:rPr>
          <w:rFonts w:ascii="Times New Roman" w:hAnsi="Times New Roman" w:cs="Times New Roman"/>
        </w:rPr>
      </w:pPr>
    </w:p>
    <w:p w:rsidR="00336CAB" w:rsidRDefault="00336CAB"/>
    <w:sectPr w:rsidR="00336CAB" w:rsidSect="0033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E51C8F"/>
    <w:multiLevelType w:val="hybridMultilevel"/>
    <w:tmpl w:val="8C7CD5E8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F60"/>
    <w:rsid w:val="00336CAB"/>
    <w:rsid w:val="00407178"/>
    <w:rsid w:val="005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60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5B3F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B3F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2021-03-16T22:52:00Z</dcterms:created>
  <dcterms:modified xsi:type="dcterms:W3CDTF">2021-03-22T23:51:00Z</dcterms:modified>
</cp:coreProperties>
</file>